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19" w:rsidRDefault="00CC2219" w:rsidP="00CC22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00150" cy="1247775"/>
            <wp:effectExtent l="19050" t="0" r="0" b="0"/>
            <wp:docPr id="1" name="Рисунок 1" descr="Описание: C:\Users\Администратор\Desktop\Герб Щигровского район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219" w:rsidRDefault="00CC2219" w:rsidP="00CC221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CC2219" w:rsidRDefault="00CC2219" w:rsidP="00CC221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ТРОИЦКОКРАСНЯНСКОГО СЕЛЬСОВЕТА</w:t>
      </w:r>
    </w:p>
    <w:p w:rsidR="00CC2219" w:rsidRDefault="00CC2219" w:rsidP="00CC221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CC2219" w:rsidRDefault="00CC2219" w:rsidP="00CC221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2219" w:rsidRDefault="00CC2219" w:rsidP="00CC221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248A" w:rsidRPr="003D248A" w:rsidRDefault="00F72276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«2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48A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марта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                    № </w:t>
      </w:r>
      <w:r w:rsidRP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 реализации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и укрепление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материально-технической базы  муниципального образования 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</w:t>
      </w:r>
    </w:p>
    <w:p w:rsidR="003D248A" w:rsidRPr="003D248A" w:rsidRDefault="00CA1E0D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  2024</w:t>
      </w:r>
      <w:r w:rsidR="003D248A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3D248A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за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D248A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D248A" w:rsidRPr="003D248A" w:rsidRDefault="003D248A" w:rsidP="003D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3D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1C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27.02.2018 № 2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«Об утверждении Порядка разработки, реализации и оценки эффективности муниципальных программ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сельсовета», руководствуясь  Уставо</w:t>
      </w:r>
      <w:r w:rsidRPr="00E84BB2">
        <w:rPr>
          <w:rFonts w:ascii="Times New Roman" w:eastAsia="Times New Roman" w:hAnsi="Times New Roman" w:cs="Times New Roman"/>
          <w:sz w:val="24"/>
          <w:szCs w:val="24"/>
          <w:lang w:eastAsia="ru-RU"/>
        </w:rPr>
        <w:t>м муниципального образования «</w:t>
      </w:r>
      <w:proofErr w:type="spellStart"/>
      <w:r w:rsidR="00E84BB2" w:rsidRPr="00E84BB2">
        <w:rPr>
          <w:rFonts w:ascii="Times New Roman" w:hAnsi="Times New Roman" w:cs="Times New Roman"/>
          <w:sz w:val="24"/>
          <w:szCs w:val="24"/>
        </w:rPr>
        <w:t>Троицкокраснянское</w:t>
      </w:r>
      <w:proofErr w:type="spellEnd"/>
      <w:r w:rsidR="00E84BB2" w:rsidRPr="00E84BB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84BB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D248A" w:rsidRPr="003D248A" w:rsidRDefault="003D248A" w:rsidP="00F55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 </w:t>
      </w:r>
    </w:p>
    <w:p w:rsidR="003D248A" w:rsidRPr="003D248A" w:rsidRDefault="003D248A" w:rsidP="003D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1. Утвердить отчет о реализации муниципальной программы «Развитие и укрепление материально-технической базы муниципального образования 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 на 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годы» за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3D248A" w:rsidRPr="003D248A" w:rsidRDefault="003D248A" w:rsidP="003D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обнародования.</w:t>
      </w:r>
    </w:p>
    <w:p w:rsidR="003D248A" w:rsidRPr="003D248A" w:rsidRDefault="003D248A" w:rsidP="003D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3D248A" w:rsidRPr="003D248A" w:rsidRDefault="003D248A" w:rsidP="003D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D248A" w:rsidRPr="003D248A" w:rsidRDefault="00F72276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3D248A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72276" w:rsidRDefault="003D248A" w:rsidP="00CC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                                           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proofErr w:type="spellStart"/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М.Г.Хархардин</w:t>
      </w:r>
      <w:proofErr w:type="spellEnd"/>
    </w:p>
    <w:p w:rsidR="00CC2219" w:rsidRDefault="00CC2219" w:rsidP="00CC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19" w:rsidRPr="003D248A" w:rsidRDefault="00CC2219" w:rsidP="00CC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D248A" w:rsidRPr="003D248A" w:rsidRDefault="00F72276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3D248A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D248A" w:rsidRPr="003D248A" w:rsidRDefault="00F72276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6.03.2025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P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реализации муниципальной программы </w:t>
      </w:r>
      <w:r w:rsidR="00F7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и укрепление материально-технической базы муниципального образования «</w:t>
      </w:r>
      <w:r w:rsidR="00F72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</w:t>
      </w:r>
      <w:r w:rsidR="00CA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района Курской области на 2024</w:t>
      </w: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A1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2026</w:t>
      </w: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годы»  за</w:t>
      </w:r>
      <w:r w:rsidR="001B0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Конкретные результаты, достигнутые за </w:t>
      </w:r>
      <w:r w:rsidR="001B0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«Развитие и укрепление материально-технической базы муниципального образования 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 на 2021-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утверждена постановлением Администрации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от «28» ноября 2023 года №55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«Развитие и укрепление материально-технической базы муниципального образования 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 на 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годы» в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нацелена  на укрепление   материально-технической базы Администрации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исполнения данной программы решались следующие задачи: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повышение эффективности системы муниципального управления;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и участниками муниципальной программы в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достигнуты следующие результаты: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Проводилось обслуживание программного обеспечения «Права использования «СБИС»</w:t>
      </w:r>
      <w:r w:rsidR="008E1EC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«БАРС»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настройка и установка. Создание сертификатов ключей электронных подписей на Главу и Администрацию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Своевременно проводилось обслуживание оргтехники, оплачивались услуги </w:t>
      </w:r>
      <w:r w:rsidR="00083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по договору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обслуживание сайта Администрации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Ежемес</w:t>
      </w:r>
      <w:r w:rsidR="008E1EC5">
        <w:rPr>
          <w:rFonts w:ascii="Times New Roman" w:eastAsia="Times New Roman" w:hAnsi="Times New Roman" w:cs="Times New Roman"/>
          <w:sz w:val="24"/>
          <w:szCs w:val="24"/>
          <w:lang w:eastAsia="ru-RU"/>
        </w:rPr>
        <w:t>ячно оплачивались  услуги связи, коммунальные услуги. Проводилось техобслуживание системы газоснабжения, пожарной сигнализации.</w:t>
      </w:r>
      <w:bookmarkStart w:id="0" w:name="_GoBack"/>
      <w:bookmarkEnd w:id="0"/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проведенных мероприятий были достигнуты цели муниципальной программы: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-автоматизация  работ и услуг, улучшение качества предоставляемой отчетности;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 учреждений муниципального образования;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имиджа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На реализацию муниципальной программы в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рены ассигнования в сумме </w:t>
      </w:r>
      <w:r w:rsidR="008E1EC5" w:rsidRPr="008E1EC5">
        <w:rPr>
          <w:rFonts w:ascii="Times New Roman" w:eastAsia="Times New Roman" w:hAnsi="Times New Roman" w:cs="Times New Roman"/>
          <w:sz w:val="24"/>
          <w:szCs w:val="24"/>
          <w:lang w:eastAsia="ru-RU"/>
        </w:rPr>
        <w:t>400,09853тыс.</w:t>
      </w:r>
      <w:r w:rsidRPr="008E1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рамках программы  предусмотрено выполнение трех основных мероприятий: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1. «Приобретение программного обеспечения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расходных материалов, по содержанию и эксплуатации компьютерной техники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«содержание автомобиля»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 «Услуги связи, интернет, коммунальные услуги»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Программы предусматривали решение основных вопросов по усовершенствованию программного и материально-технического  обеспечения  муниципального образования 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осуществлялась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Основными результатами реализации основных мероприятий явилось: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-автоматизация  работ и услуг, улучшение качества предоставляемой отчетности;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 учреждений муниципального образования;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положительного имиджа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  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Анализ факторов, повлиявших на ход реализации муниципальной программы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Резкий рост цен на рынке продаж привел к уменьшению количества заключенных муниципальных контрактов.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А также фактором, повлиявшим на ход реализации муниципальной программы в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является замедление темпов поступления доходов в бюджет поселения  по отношению к запланированному объему поступления доходов.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proofErr w:type="spellStart"/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Сведенияоб</w:t>
      </w:r>
      <w:proofErr w:type="spellEnd"/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использовании бюджетных ассигнований и внебюджетных средств на реализацию муниципальной программы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 «Развитие и укрепление материально-технической базы муниципального образования 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 на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были запланированы средства бюджета в сумме  </w:t>
      </w:r>
      <w:r w:rsidR="008E1EC5" w:rsidRPr="008E1EC5">
        <w:rPr>
          <w:rFonts w:ascii="Times New Roman" w:eastAsia="Times New Roman" w:hAnsi="Times New Roman" w:cs="Times New Roman"/>
          <w:sz w:val="24"/>
          <w:szCs w:val="24"/>
          <w:lang w:eastAsia="ru-RU"/>
        </w:rPr>
        <w:t>400,09853тыс.</w:t>
      </w:r>
      <w:r w:rsidRPr="008E1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освоены в сумме </w:t>
      </w:r>
      <w:r w:rsidR="008E1EC5">
        <w:rPr>
          <w:rFonts w:ascii="Times New Roman" w:eastAsia="Times New Roman" w:hAnsi="Times New Roman" w:cs="Times New Roman"/>
          <w:sz w:val="24"/>
          <w:szCs w:val="24"/>
          <w:lang w:eastAsia="ru-RU"/>
        </w:rPr>
        <w:t>400,09853тыс</w:t>
      </w:r>
      <w:proofErr w:type="gramStart"/>
      <w:r w:rsidR="00083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или на 100%.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Сведения о достижении значений показателей 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 муниципальной программы за </w:t>
      </w:r>
      <w:r w:rsidR="001B0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исполнение 2 показателей (индикаторов) муниципальной программы и подпрограмм.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показателю «Техническое оснащение для автоматизации работ (услуг) и  материально-техническое обеспечение учреждений муниципального образования» достигнуто 100 % выполнение.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показателю «Повышение эффективности системы муниципального управления»  достигнуты запланированные  100% результаты.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достижении значений показателей (индикаторов) муниципальной программы за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 представлены в Приложении № 3 к отчету о реализации муниципальной программы.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Информация о результатах оценки эффективности муниципальной программы. 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осуществлялась по следующим направлениям:</w:t>
      </w:r>
    </w:p>
    <w:p w:rsidR="003D248A" w:rsidRPr="003D248A" w:rsidRDefault="003D248A" w:rsidP="00F722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Степень достижения целевых показателей муниципальной программы (</w:t>
      </w:r>
      <w:proofErr w:type="spellStart"/>
      <w:r w:rsidRPr="003D2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Эп</w:t>
      </w:r>
      <w:proofErr w:type="spellEnd"/>
      <w:r w:rsidRPr="003D2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оценки степени достижения запланированных результатов муниципальной программы за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установлено, что из 2 целевых показателей своих плановых значений достигли 2 показателя.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хода реализации целевых показателей составила: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 показателя 1-1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 показателя 2 -1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о</w:t>
      </w:r>
      <w:proofErr w:type="spellEnd"/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 2:2= 1. Это высокий уровень эффективности реализации муниципальной программы по степени достижения целевых показателей.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СРом</w:t>
      </w:r>
      <w:proofErr w:type="spellEnd"/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составила: 3:3=1,0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3.Бюджетная эффективность реализации муниципальной программы признана высокой.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данных результатов в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муниципальная программа реализована с высоким уровнем эффективности.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Предложения по дальнейшей реализации муниципальной программы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значением для успешной реализации муниципальной программы «Развитие и укрепление материально-технической базы муниципального образования 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 на 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  <w:proofErr w:type="gramEnd"/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08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08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 2</w:t>
      </w:r>
      <w:r w:rsidR="001540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3F27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1540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    №41-119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-7 «О бюджете муниципального образования 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на 202</w:t>
      </w:r>
      <w:r w:rsidR="001540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1540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540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1540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8A" w:rsidRDefault="003D248A" w:rsidP="003D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8A" w:rsidRPr="003D248A" w:rsidRDefault="003D248A" w:rsidP="003D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8A" w:rsidRDefault="003D248A" w:rsidP="003D2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24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отчету о реализации муниципальной программы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 укрепление материально-технической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базы муниципального образования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на 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годы» за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 подпрограмм и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муниципальных программ, а также контрольных событий муниципальной программы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2589"/>
        <w:gridCol w:w="1701"/>
        <w:gridCol w:w="1275"/>
        <w:gridCol w:w="1276"/>
        <w:gridCol w:w="1418"/>
        <w:gridCol w:w="2693"/>
        <w:gridCol w:w="1559"/>
        <w:gridCol w:w="1843"/>
      </w:tblGrid>
      <w:tr w:rsidR="003D248A" w:rsidRPr="003D248A" w:rsidTr="00F72276">
        <w:trPr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F72276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</w:t>
            </w:r>
            <w:r w:rsidR="003D248A"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8A" w:rsidRPr="003D248A" w:rsidTr="00F72276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48A" w:rsidRPr="003D248A" w:rsidRDefault="001B064C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"/>
        <w:gridCol w:w="2638"/>
        <w:gridCol w:w="1701"/>
        <w:gridCol w:w="1275"/>
        <w:gridCol w:w="1276"/>
        <w:gridCol w:w="1276"/>
        <w:gridCol w:w="2835"/>
        <w:gridCol w:w="1559"/>
        <w:gridCol w:w="1843"/>
      </w:tblGrid>
      <w:tr w:rsidR="003D248A" w:rsidRPr="003D248A" w:rsidTr="00F722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укрепление материально-технической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базы муниципального образования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F7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Щигровского района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 на 2021-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«Приобретение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программного обеспечения и компьютерной техники».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  компьютерной техникой, программными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продуктами учреждений муниципального образования «</w:t>
            </w:r>
            <w:r w:rsidR="00F7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текущем году было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проведено обслуживание программного обеспечения «1-С», Права использования «СБИС», создание сертификата ключей электронных подписей, обслуживание сайте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«Текущий ремонт и содержание автомобиля»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служебного автомобиля в рабочем состоянии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данного мероприятия был заключен договор на приобретение бензина и ремонт автомобиля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  мероприятие 3.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«Услуги связи, интернет, коммунальные услуги и прочие расходы»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связи, интернета.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связи, интернета и прочие расходы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  мероприятие 4.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«Приобретение канцтоваров и других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материальных запасов».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15403B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</w:t>
            </w:r>
            <w:r w:rsidR="003D248A"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  канцтоваров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</w:t>
            </w:r>
            <w:proofErr w:type="spellEnd"/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отчету о реализации муниципальной программы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 укрепление материально-технической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базы муниципального образования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на 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годы» за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бюджетных ассигнований и внебюджетных средств на реализацию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за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8"/>
        <w:gridCol w:w="1998"/>
        <w:gridCol w:w="1633"/>
        <w:gridCol w:w="1387"/>
        <w:gridCol w:w="1564"/>
      </w:tblGrid>
      <w:tr w:rsidR="003D248A" w:rsidRPr="008E1EC5" w:rsidTr="00083F27">
        <w:trPr>
          <w:tblCellSpacing w:w="0" w:type="dxa"/>
        </w:trPr>
        <w:tc>
          <w:tcPr>
            <w:tcW w:w="2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      </w:t>
            </w: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   </w:t>
            </w: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программы, подпрограммы </w:t>
            </w: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     </w:t>
            </w: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   </w:t>
            </w: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</w:t>
            </w: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(тыс.руб.)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(руб.)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Муниципаль-ной</w:t>
            </w:r>
            <w:proofErr w:type="spellEnd"/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</w:t>
            </w:r>
          </w:p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8A" w:rsidRPr="008E1EC5" w:rsidTr="00083F27">
        <w:trPr>
          <w:tblCellSpacing w:w="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220" w:rsidRPr="008E1EC5" w:rsidTr="00083F27">
        <w:trPr>
          <w:tblCellSpacing w:w="0" w:type="dxa"/>
        </w:trPr>
        <w:tc>
          <w:tcPr>
            <w:tcW w:w="2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Развитие и укрепление материально-технической</w:t>
            </w:r>
          </w:p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базы муниципального образования</w:t>
            </w:r>
          </w:p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«Троицкокраснянский сельсовет»</w:t>
            </w:r>
          </w:p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 района</w:t>
            </w:r>
          </w:p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 на 2021-2024 годы»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 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400,09853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400,09853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400,09853</w:t>
            </w:r>
          </w:p>
        </w:tc>
      </w:tr>
      <w:tr w:rsidR="00010220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/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/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0220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400,09853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400,09853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400,09853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3D2" w:rsidRPr="008E1EC5" w:rsidTr="00083F27">
        <w:trPr>
          <w:tblCellSpacing w:w="0" w:type="dxa"/>
        </w:trPr>
        <w:tc>
          <w:tcPr>
            <w:tcW w:w="2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1263D2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«Приобретение программного обеспечения и компьютерной техники».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1263D2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010220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263D2"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010220"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010220"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13,030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220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13,030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13030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13,030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3D2" w:rsidRPr="008E1EC5" w:rsidTr="00083F27">
        <w:trPr>
          <w:tblCellSpacing w:w="0" w:type="dxa"/>
        </w:trPr>
        <w:tc>
          <w:tcPr>
            <w:tcW w:w="2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1263D2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«Текущий ремонт и содержание автомобиля»</w:t>
            </w:r>
          </w:p>
          <w:p w:rsidR="001263D2" w:rsidRPr="008E1EC5" w:rsidRDefault="001263D2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1263D2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1263D2" w:rsidP="0001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0220"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5,40471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010220"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45,404,71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010220"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45,40471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220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45,40471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45,404,71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45,40471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1EC5" w:rsidRPr="008E1EC5" w:rsidTr="00083F27">
        <w:trPr>
          <w:tblCellSpacing w:w="0" w:type="dxa"/>
        </w:trPr>
        <w:tc>
          <w:tcPr>
            <w:tcW w:w="2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C5" w:rsidRPr="008E1EC5" w:rsidRDefault="008E1EC5" w:rsidP="008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«Услуги связи, интернет, коммунальные услуги и прочие расходы»</w:t>
            </w:r>
          </w:p>
          <w:p w:rsidR="008E1EC5" w:rsidRPr="008E1EC5" w:rsidRDefault="008E1EC5" w:rsidP="008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C5" w:rsidRPr="008E1EC5" w:rsidRDefault="008E1EC5" w:rsidP="008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C5" w:rsidRPr="008E1EC5" w:rsidRDefault="008E1EC5" w:rsidP="008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187,99282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C5" w:rsidRPr="008E1EC5" w:rsidRDefault="008E1EC5" w:rsidP="008E1EC5">
            <w:r w:rsidRPr="008E1EC5">
              <w:t>187,99282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C5" w:rsidRPr="008E1EC5" w:rsidRDefault="008E1EC5" w:rsidP="008E1EC5">
            <w:r w:rsidRPr="008E1EC5">
              <w:t>187,99282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1EC5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EC5" w:rsidRPr="008E1EC5" w:rsidRDefault="008E1EC5" w:rsidP="008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C5" w:rsidRPr="008E1EC5" w:rsidRDefault="008E1EC5" w:rsidP="008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C5" w:rsidRPr="008E1EC5" w:rsidRDefault="008E1EC5" w:rsidP="008E1EC5">
            <w:r w:rsidRPr="008E1EC5">
              <w:t>187,99282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C5" w:rsidRPr="008E1EC5" w:rsidRDefault="008E1EC5" w:rsidP="008E1EC5">
            <w:r w:rsidRPr="008E1EC5">
              <w:t>187,99282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EC5" w:rsidRPr="008E1EC5" w:rsidRDefault="008E1EC5" w:rsidP="008E1EC5">
            <w:r w:rsidRPr="008E1EC5">
              <w:t>187,99282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3D2" w:rsidRPr="008E1EC5" w:rsidTr="00083F27">
        <w:trPr>
          <w:tblCellSpacing w:w="0" w:type="dxa"/>
        </w:trPr>
        <w:tc>
          <w:tcPr>
            <w:tcW w:w="2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1263D2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договорам возмездного оказания услуг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1263D2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263D2"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010220"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153,671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3D2" w:rsidRPr="008E1EC5" w:rsidRDefault="00010220"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153,671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220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153,671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153,671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20" w:rsidRPr="008E1EC5" w:rsidRDefault="00010220" w:rsidP="00010220">
            <w:r w:rsidRPr="008E1EC5">
              <w:t>153,671</w:t>
            </w:r>
          </w:p>
        </w:tc>
      </w:tr>
      <w:tr w:rsidR="003D248A" w:rsidRPr="008E1EC5" w:rsidTr="00083F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8A" w:rsidRPr="008E1EC5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3D248A" w:rsidRPr="003D248A" w:rsidRDefault="00681DF0" w:rsidP="00681DF0">
      <w:pPr>
        <w:tabs>
          <w:tab w:val="left" w:pos="5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248A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отчету о реализации муниципальной программы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 укрепление материально-технической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базы муниципального образования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F72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</w:t>
      </w:r>
    </w:p>
    <w:p w:rsidR="003D248A" w:rsidRPr="003D248A" w:rsidRDefault="003D248A" w:rsidP="00F722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на 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CA1E0D"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годы» за </w:t>
      </w:r>
      <w:r w:rsidR="001B0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48A" w:rsidRPr="003D248A" w:rsidRDefault="003D248A" w:rsidP="00F7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</w:t>
      </w:r>
    </w:p>
    <w:p w:rsidR="003D248A" w:rsidRPr="003D248A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8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260"/>
        <w:gridCol w:w="1425"/>
        <w:gridCol w:w="2100"/>
        <w:gridCol w:w="1440"/>
        <w:gridCol w:w="1635"/>
        <w:gridCol w:w="3289"/>
      </w:tblGrid>
      <w:tr w:rsidR="003D248A" w:rsidRPr="003D248A" w:rsidTr="00F72276">
        <w:trPr>
          <w:tblCellSpacing w:w="0" w:type="dxa"/>
        </w:trPr>
        <w:tc>
          <w:tcPr>
            <w:tcW w:w="735" w:type="dxa"/>
            <w:vMerge w:val="restart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0" w:type="dxa"/>
            <w:vMerge w:val="restart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    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(индикатор)   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(наименование)</w:t>
            </w:r>
          </w:p>
        </w:tc>
        <w:tc>
          <w:tcPr>
            <w:tcW w:w="1425" w:type="dxa"/>
            <w:vMerge w:val="restart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    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муниципальной    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289" w:type="dxa"/>
            <w:vMerge w:val="restart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 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значений показателя   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(индикатора) на конец  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отчетного года      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 w:val="restart"/>
            <w:hideMark/>
          </w:tcPr>
          <w:p w:rsidR="003D248A" w:rsidRPr="003D248A" w:rsidRDefault="003D248A" w:rsidP="0015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75" w:type="dxa"/>
            <w:gridSpan w:val="2"/>
            <w:hideMark/>
          </w:tcPr>
          <w:p w:rsidR="003D248A" w:rsidRPr="003D248A" w:rsidRDefault="001B064C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D248A"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89" w:type="dxa"/>
            <w:vMerge/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8A" w:rsidRPr="003D248A" w:rsidTr="00F7227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3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89" w:type="dxa"/>
            <w:vMerge/>
            <w:vAlign w:val="center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8A" w:rsidRPr="003D248A" w:rsidTr="00F72276">
        <w:trPr>
          <w:tblCellSpacing w:w="0" w:type="dxa"/>
        </w:trPr>
        <w:tc>
          <w:tcPr>
            <w:tcW w:w="73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14884" w:type="dxa"/>
            <w:gridSpan w:val="7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Развитие и укрепление материально-технической базы муниципального образования «</w:t>
            </w:r>
            <w:r w:rsidR="00F7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Щигровского района Курской области на 2021-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73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для автоматизации работ (услуг) и  </w:t>
            </w: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материально-техническое обеспечение учреждений муниципального образования</w:t>
            </w:r>
          </w:p>
        </w:tc>
        <w:tc>
          <w:tcPr>
            <w:tcW w:w="142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2100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9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48A" w:rsidRPr="003D248A" w:rsidTr="00F72276">
        <w:trPr>
          <w:tblCellSpacing w:w="0" w:type="dxa"/>
        </w:trPr>
        <w:tc>
          <w:tcPr>
            <w:tcW w:w="73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60" w:type="dxa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системы муниципального управления</w:t>
            </w:r>
          </w:p>
        </w:tc>
        <w:tc>
          <w:tcPr>
            <w:tcW w:w="142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100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hideMark/>
          </w:tcPr>
          <w:p w:rsidR="003D248A" w:rsidRPr="003D248A" w:rsidRDefault="003D248A" w:rsidP="00F7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9" w:type="dxa"/>
            <w:hideMark/>
          </w:tcPr>
          <w:p w:rsidR="003D248A" w:rsidRPr="003D248A" w:rsidRDefault="003D248A" w:rsidP="00F7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7D34" w:rsidRPr="00083F27" w:rsidRDefault="003D248A" w:rsidP="00F7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F7D34" w:rsidRPr="00083F27" w:rsidSect="00F72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83B12"/>
    <w:multiLevelType w:val="multilevel"/>
    <w:tmpl w:val="D734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65"/>
    <w:rsid w:val="00010220"/>
    <w:rsid w:val="00083F27"/>
    <w:rsid w:val="001263D2"/>
    <w:rsid w:val="0015403B"/>
    <w:rsid w:val="001B064C"/>
    <w:rsid w:val="001C7BFB"/>
    <w:rsid w:val="002A440E"/>
    <w:rsid w:val="003D248A"/>
    <w:rsid w:val="00607D65"/>
    <w:rsid w:val="0062530D"/>
    <w:rsid w:val="00640CF6"/>
    <w:rsid w:val="00664ED8"/>
    <w:rsid w:val="00681DF0"/>
    <w:rsid w:val="008E1EC5"/>
    <w:rsid w:val="00BF7D34"/>
    <w:rsid w:val="00C149E2"/>
    <w:rsid w:val="00CA1E0D"/>
    <w:rsid w:val="00CC2219"/>
    <w:rsid w:val="00DC7284"/>
    <w:rsid w:val="00E84BB2"/>
    <w:rsid w:val="00F55BDF"/>
    <w:rsid w:val="00F7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оон</cp:lastModifiedBy>
  <cp:revision>20</cp:revision>
  <dcterms:created xsi:type="dcterms:W3CDTF">2024-03-21T11:13:00Z</dcterms:created>
  <dcterms:modified xsi:type="dcterms:W3CDTF">2025-03-27T07:08:00Z</dcterms:modified>
</cp:coreProperties>
</file>