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FE" w:rsidRDefault="0095354A" w:rsidP="001935FE">
      <w:pPr>
        <w:jc w:val="center"/>
      </w:pPr>
      <w:r w:rsidRPr="0095354A">
        <w:rPr>
          <w:b/>
          <w:noProof/>
        </w:rPr>
        <w:drawing>
          <wp:inline distT="0" distB="0" distL="0" distR="0">
            <wp:extent cx="1200150" cy="1247775"/>
            <wp:effectExtent l="19050" t="0" r="0" b="0"/>
            <wp:docPr id="2" name="Рисунок 1" descr="Описание: C:\Users\Администратор\Desktop\Герб Щигровского района новый.jpg"/>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Герб Щигровского района новый.jpg"/>
                    <pic:cNvPicPr>
                      <a:picLocks noChangeAspect="1" noChangeArrowheads="1"/>
                    </pic:cNvPicPr>
                  </pic:nvPicPr>
                  <pic:blipFill>
                    <a:blip r:embed="rId5"/>
                    <a:srcRect/>
                    <a:stretch>
                      <a:fillRect/>
                    </a:stretch>
                  </pic:blipFill>
                  <pic:spPr bwMode="auto">
                    <a:xfrm>
                      <a:off x="0" y="0"/>
                      <a:ext cx="1200150" cy="1247775"/>
                    </a:xfrm>
                    <a:prstGeom prst="rect">
                      <a:avLst/>
                    </a:prstGeom>
                    <a:noFill/>
                    <a:ln w="9525">
                      <a:noFill/>
                      <a:miter lim="800000"/>
                      <a:headEnd/>
                      <a:tailEnd/>
                    </a:ln>
                  </pic:spPr>
                </pic:pic>
              </a:graphicData>
            </a:graphic>
          </wp:inline>
        </w:drawing>
      </w:r>
    </w:p>
    <w:p w:rsidR="001935FE" w:rsidRPr="00040563" w:rsidRDefault="001935FE" w:rsidP="001935FE">
      <w:pPr>
        <w:jc w:val="center"/>
        <w:rPr>
          <w:b/>
          <w:sz w:val="32"/>
          <w:szCs w:val="32"/>
        </w:rPr>
      </w:pPr>
    </w:p>
    <w:p w:rsidR="002D3C7E" w:rsidRPr="000323EB" w:rsidRDefault="002D3C7E" w:rsidP="002D3C7E">
      <w:pPr>
        <w:jc w:val="center"/>
        <w:rPr>
          <w:b/>
          <w:sz w:val="40"/>
          <w:szCs w:val="40"/>
        </w:rPr>
      </w:pPr>
      <w:r w:rsidRPr="000323EB">
        <w:rPr>
          <w:b/>
          <w:sz w:val="40"/>
          <w:szCs w:val="40"/>
        </w:rPr>
        <w:t>АДМИНИСТРАЦИЯ</w:t>
      </w:r>
    </w:p>
    <w:p w:rsidR="002D3C7E" w:rsidRPr="000323EB" w:rsidRDefault="002D3C7E" w:rsidP="002D3C7E">
      <w:pPr>
        <w:jc w:val="center"/>
        <w:rPr>
          <w:b/>
          <w:sz w:val="40"/>
          <w:szCs w:val="40"/>
        </w:rPr>
      </w:pPr>
      <w:r w:rsidRPr="000323EB">
        <w:rPr>
          <w:b/>
          <w:sz w:val="40"/>
          <w:szCs w:val="40"/>
        </w:rPr>
        <w:t>ТРОИЦКОКРАСНЯНСКОГО СЕЛЬСОВЕТА</w:t>
      </w:r>
    </w:p>
    <w:p w:rsidR="002D3C7E" w:rsidRPr="00677642" w:rsidRDefault="002D3C7E" w:rsidP="002D3C7E">
      <w:pPr>
        <w:jc w:val="center"/>
        <w:rPr>
          <w:sz w:val="40"/>
          <w:szCs w:val="40"/>
        </w:rPr>
      </w:pPr>
      <w:r w:rsidRPr="00677642">
        <w:rPr>
          <w:sz w:val="40"/>
          <w:szCs w:val="40"/>
        </w:rPr>
        <w:t>ЩИГРОВСКОГО РАЙОНА КУРСКОЙ ОБЛАСТИ</w:t>
      </w:r>
    </w:p>
    <w:p w:rsidR="002D3C7E" w:rsidRPr="00040563" w:rsidRDefault="002D3C7E" w:rsidP="002D3C7E">
      <w:pPr>
        <w:jc w:val="center"/>
      </w:pPr>
    </w:p>
    <w:p w:rsidR="002D3C7E" w:rsidRPr="00040563" w:rsidRDefault="002D3C7E" w:rsidP="002D3C7E">
      <w:pPr>
        <w:jc w:val="center"/>
      </w:pPr>
    </w:p>
    <w:p w:rsidR="002D3C7E" w:rsidRDefault="002D3C7E" w:rsidP="002D3C7E">
      <w:pPr>
        <w:jc w:val="center"/>
        <w:rPr>
          <w:b/>
          <w:sz w:val="48"/>
          <w:szCs w:val="48"/>
        </w:rPr>
      </w:pPr>
      <w:bookmarkStart w:id="0" w:name="_GoBack"/>
      <w:r w:rsidRPr="00040563">
        <w:rPr>
          <w:b/>
          <w:sz w:val="48"/>
          <w:szCs w:val="48"/>
        </w:rPr>
        <w:t>П О С Т А Н О В Л Е Н ИЕ</w:t>
      </w:r>
    </w:p>
    <w:p w:rsidR="002D3C7E" w:rsidRPr="00040563" w:rsidRDefault="002D3C7E" w:rsidP="002D3C7E">
      <w:pPr>
        <w:jc w:val="center"/>
        <w:rPr>
          <w:b/>
          <w:sz w:val="32"/>
          <w:szCs w:val="32"/>
        </w:rPr>
      </w:pPr>
    </w:p>
    <w:p w:rsidR="002D3C7E" w:rsidRDefault="002D3C7E" w:rsidP="002D3C7E">
      <w:r>
        <w:t xml:space="preserve">От </w:t>
      </w:r>
      <w:proofErr w:type="gramStart"/>
      <w:r>
        <w:t xml:space="preserve">   </w:t>
      </w:r>
      <w:r w:rsidR="00924245">
        <w:t>«</w:t>
      </w:r>
      <w:proofErr w:type="gramEnd"/>
      <w:r w:rsidR="00924245">
        <w:t>26» марта 2025 года</w:t>
      </w:r>
      <w:r>
        <w:t xml:space="preserve">                          </w:t>
      </w:r>
      <w:r w:rsidR="00924245">
        <w:t xml:space="preserve">        №  23</w:t>
      </w:r>
      <w:r>
        <w:t xml:space="preserve">                          </w:t>
      </w:r>
    </w:p>
    <w:p w:rsidR="002D3C7E" w:rsidRDefault="002D3C7E" w:rsidP="002D3C7E">
      <w:pPr>
        <w:pStyle w:val="ConsPlusTitle"/>
        <w:outlineLvl w:val="0"/>
        <w:rPr>
          <w:color w:val="000000"/>
          <w:sz w:val="28"/>
          <w:szCs w:val="28"/>
        </w:rPr>
      </w:pPr>
    </w:p>
    <w:p w:rsidR="002D3C7E" w:rsidRPr="002D3C7E" w:rsidRDefault="002D3C7E" w:rsidP="002D3C7E">
      <w:pPr>
        <w:pStyle w:val="ConsPlusTitle"/>
        <w:outlineLvl w:val="0"/>
        <w:rPr>
          <w:rFonts w:ascii="Times New Roman" w:hAnsi="Times New Roman" w:cs="Times New Roman"/>
          <w:b w:val="0"/>
          <w:color w:val="000000"/>
          <w:sz w:val="24"/>
          <w:szCs w:val="24"/>
        </w:rPr>
      </w:pPr>
      <w:r w:rsidRPr="002D3C7E">
        <w:rPr>
          <w:rFonts w:ascii="Times New Roman" w:hAnsi="Times New Roman" w:cs="Times New Roman"/>
          <w:b w:val="0"/>
          <w:color w:val="000000"/>
          <w:sz w:val="24"/>
          <w:szCs w:val="24"/>
        </w:rPr>
        <w:t xml:space="preserve">Об утверждении муниципальной программы </w:t>
      </w:r>
    </w:p>
    <w:p w:rsidR="002D3C7E" w:rsidRPr="002D3C7E" w:rsidRDefault="002D3C7E" w:rsidP="002D3C7E">
      <w:pPr>
        <w:pStyle w:val="ConsPlusTitle"/>
        <w:outlineLvl w:val="0"/>
        <w:rPr>
          <w:rFonts w:ascii="Times New Roman" w:hAnsi="Times New Roman" w:cs="Times New Roman"/>
          <w:b w:val="0"/>
          <w:color w:val="000000"/>
          <w:sz w:val="24"/>
          <w:szCs w:val="24"/>
        </w:rPr>
      </w:pPr>
      <w:r w:rsidRPr="002D3C7E">
        <w:rPr>
          <w:rFonts w:ascii="Times New Roman" w:hAnsi="Times New Roman" w:cs="Times New Roman"/>
          <w:b w:val="0"/>
          <w:color w:val="000000"/>
          <w:sz w:val="24"/>
          <w:szCs w:val="24"/>
        </w:rPr>
        <w:t xml:space="preserve">«Комплексное развитие системы коммунальной </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инфраструктуры муниципального образования</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«Троицкокраснянский сельсовет»</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 xml:space="preserve">Щигровского района Курской области </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 xml:space="preserve">на 2025-2034гг.» </w:t>
      </w:r>
    </w:p>
    <w:p w:rsidR="002D3C7E" w:rsidRPr="001C0989" w:rsidRDefault="002D3C7E" w:rsidP="002D3C7E">
      <w:pPr>
        <w:pStyle w:val="ConsPlusTitle"/>
        <w:outlineLvl w:val="0"/>
      </w:pPr>
    </w:p>
    <w:p w:rsidR="002D3C7E" w:rsidRPr="001C0989" w:rsidRDefault="002D3C7E" w:rsidP="002D3C7E">
      <w:pPr>
        <w:ind w:firstLine="492"/>
        <w:jc w:val="both"/>
      </w:pPr>
      <w:r w:rsidRPr="001C0989">
        <w:rPr>
          <w:color w:val="332E2D"/>
          <w:spacing w:val="2"/>
        </w:rPr>
        <w:br/>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r>
        <w:t>Троицкокраснянский</w:t>
      </w:r>
      <w:r w:rsidRPr="001C0989">
        <w:t xml:space="preserve"> сельсовет» Щигровского района Курской области</w:t>
      </w:r>
    </w:p>
    <w:p w:rsidR="002D3C7E" w:rsidRPr="001C0989" w:rsidRDefault="002D3C7E" w:rsidP="002D3C7E">
      <w:pPr>
        <w:ind w:firstLine="492"/>
        <w:jc w:val="both"/>
      </w:pPr>
    </w:p>
    <w:p w:rsidR="002D3C7E" w:rsidRPr="001C0989" w:rsidRDefault="002D3C7E" w:rsidP="002D3C7E">
      <w:pPr>
        <w:jc w:val="center"/>
      </w:pPr>
      <w:r w:rsidRPr="001C0989">
        <w:t>Постановляет:</w:t>
      </w:r>
    </w:p>
    <w:p w:rsidR="002D3C7E" w:rsidRPr="001C0989" w:rsidRDefault="002D3C7E" w:rsidP="002D3C7E">
      <w:pPr>
        <w:pStyle w:val="ConsPlusNormal"/>
        <w:ind w:firstLine="540"/>
        <w:jc w:val="center"/>
        <w:outlineLvl w:val="0"/>
        <w:rPr>
          <w:rFonts w:ascii="Times New Roman" w:hAnsi="Times New Roman" w:cs="Times New Roman"/>
          <w:color w:val="000000"/>
          <w:sz w:val="24"/>
          <w:szCs w:val="24"/>
        </w:rPr>
      </w:pPr>
    </w:p>
    <w:p w:rsidR="002D3C7E" w:rsidRPr="001C0989" w:rsidRDefault="002D3C7E" w:rsidP="002D3C7E">
      <w:pPr>
        <w:pStyle w:val="ConsPlusTitle"/>
        <w:jc w:val="both"/>
        <w:outlineLvl w:val="0"/>
        <w:rPr>
          <w:b w:val="0"/>
        </w:rPr>
      </w:pPr>
      <w:r w:rsidRPr="001C0989">
        <w:rPr>
          <w:b w:val="0"/>
        </w:rPr>
        <w:t xml:space="preserve">       1. Утвердить прилагаемую муниципальную </w:t>
      </w:r>
      <w:hyperlink r:id="rId6" w:history="1">
        <w:r w:rsidRPr="001C0989">
          <w:rPr>
            <w:rStyle w:val="a3"/>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r>
        <w:rPr>
          <w:b w:val="0"/>
        </w:rPr>
        <w:t>Троицкокраснянский</w:t>
      </w:r>
      <w:r w:rsidRPr="001C0989">
        <w:rPr>
          <w:b w:val="0"/>
        </w:rPr>
        <w:t xml:space="preserve"> сельсовет» Щигровского района Курской области на </w:t>
      </w:r>
      <w:r>
        <w:rPr>
          <w:b w:val="0"/>
        </w:rPr>
        <w:t>2025</w:t>
      </w:r>
      <w:r w:rsidRPr="001C0989">
        <w:rPr>
          <w:b w:val="0"/>
        </w:rPr>
        <w:t>-</w:t>
      </w:r>
      <w:r>
        <w:rPr>
          <w:b w:val="0"/>
        </w:rPr>
        <w:t>2034</w:t>
      </w:r>
      <w:r w:rsidRPr="001C0989">
        <w:rPr>
          <w:b w:val="0"/>
        </w:rPr>
        <w:t xml:space="preserve">гг.» </w:t>
      </w:r>
    </w:p>
    <w:p w:rsidR="002D3C7E" w:rsidRPr="001C0989" w:rsidRDefault="002D3C7E" w:rsidP="002D3C7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2D3C7E" w:rsidRPr="001C0989" w:rsidRDefault="002D3C7E" w:rsidP="002D3C7E">
      <w:pPr>
        <w:ind w:firstLine="567"/>
        <w:jc w:val="both"/>
      </w:pPr>
      <w:r w:rsidRPr="001C0989">
        <w:t>3. Настоящее постановление вступает в силу со дня обнародования.</w:t>
      </w:r>
    </w:p>
    <w:p w:rsidR="002D3C7E" w:rsidRPr="001C0989" w:rsidRDefault="002D3C7E" w:rsidP="002D3C7E">
      <w:pPr>
        <w:ind w:firstLine="567"/>
        <w:jc w:val="both"/>
      </w:pPr>
    </w:p>
    <w:p w:rsidR="002D3C7E" w:rsidRPr="001C0989" w:rsidRDefault="002D3C7E" w:rsidP="002D3C7E">
      <w:pPr>
        <w:jc w:val="both"/>
      </w:pPr>
    </w:p>
    <w:p w:rsidR="002D3C7E" w:rsidRPr="001C0989" w:rsidRDefault="002D3C7E" w:rsidP="002D3C7E">
      <w:pPr>
        <w:jc w:val="both"/>
      </w:pPr>
      <w:r w:rsidRPr="001C0989">
        <w:t xml:space="preserve">Глава </w:t>
      </w:r>
      <w:proofErr w:type="spellStart"/>
      <w:r>
        <w:t>Троицкокраснянского</w:t>
      </w:r>
      <w:proofErr w:type="spellEnd"/>
      <w:r w:rsidRPr="001C0989">
        <w:t xml:space="preserve"> сельсовета                   </w:t>
      </w:r>
      <w:r>
        <w:t xml:space="preserve">                     М.Г. </w:t>
      </w:r>
      <w:proofErr w:type="spellStart"/>
      <w:r>
        <w:t>Хархардин</w:t>
      </w:r>
      <w:proofErr w:type="spellEnd"/>
    </w:p>
    <w:bookmarkEnd w:id="0"/>
    <w:p w:rsidR="002D3C7E" w:rsidRPr="001C0989" w:rsidRDefault="002D3C7E" w:rsidP="002D3C7E"/>
    <w:p w:rsidR="002D3C7E" w:rsidRDefault="002D3C7E" w:rsidP="002D3C7E"/>
    <w:p w:rsidR="002D3C7E" w:rsidRDefault="002D3C7E" w:rsidP="002D3C7E">
      <w:pPr>
        <w:jc w:val="both"/>
        <w:rPr>
          <w:sz w:val="28"/>
          <w:szCs w:val="28"/>
        </w:rPr>
      </w:pPr>
    </w:p>
    <w:p w:rsidR="002D3C7E" w:rsidRDefault="002D3C7E" w:rsidP="002D3C7E">
      <w:pPr>
        <w:jc w:val="right"/>
      </w:pPr>
    </w:p>
    <w:p w:rsidR="002D3C7E" w:rsidRDefault="002D3C7E" w:rsidP="002D3C7E">
      <w:pPr>
        <w:jc w:val="right"/>
      </w:pPr>
    </w:p>
    <w:p w:rsidR="002D3C7E" w:rsidRDefault="002D3C7E" w:rsidP="002D3C7E">
      <w:pPr>
        <w:jc w:val="right"/>
      </w:pPr>
    </w:p>
    <w:p w:rsidR="002D3C7E" w:rsidRDefault="002D3C7E" w:rsidP="002D3C7E"/>
    <w:p w:rsidR="002D3C7E" w:rsidRDefault="002D3C7E" w:rsidP="002D3C7E">
      <w:pPr>
        <w:jc w:val="right"/>
      </w:pPr>
    </w:p>
    <w:p w:rsidR="002D3C7E" w:rsidRDefault="002D3C7E" w:rsidP="002D3C7E">
      <w:pPr>
        <w:jc w:val="right"/>
        <w:rPr>
          <w:color w:val="000000"/>
          <w:spacing w:val="2"/>
        </w:rPr>
      </w:pPr>
      <w:r>
        <w:lastRenderedPageBreak/>
        <w:t>УТВЕРЖДЕНА</w:t>
      </w:r>
    </w:p>
    <w:p w:rsidR="002D3C7E" w:rsidRDefault="002D3C7E" w:rsidP="002D3C7E">
      <w:pPr>
        <w:jc w:val="right"/>
        <w:rPr>
          <w:color w:val="000000"/>
          <w:spacing w:val="2"/>
        </w:rPr>
      </w:pPr>
      <w:r>
        <w:t xml:space="preserve"> постановлением администрации</w:t>
      </w:r>
    </w:p>
    <w:p w:rsidR="002D3C7E" w:rsidRDefault="002D3C7E" w:rsidP="002D3C7E">
      <w:pPr>
        <w:jc w:val="right"/>
      </w:pPr>
      <w:r>
        <w:t>муниципального образования</w:t>
      </w:r>
    </w:p>
    <w:p w:rsidR="002D3C7E" w:rsidRDefault="002D3C7E" w:rsidP="002D3C7E">
      <w:pPr>
        <w:jc w:val="right"/>
      </w:pPr>
      <w:r>
        <w:t>«Троицкокраснянский сельсовет»</w:t>
      </w:r>
    </w:p>
    <w:p w:rsidR="002D3C7E" w:rsidRDefault="002D3C7E" w:rsidP="002D3C7E">
      <w:pPr>
        <w:jc w:val="right"/>
      </w:pPr>
      <w:r>
        <w:t>Щигровского района Курской области</w:t>
      </w:r>
    </w:p>
    <w:p w:rsidR="002D3C7E" w:rsidRDefault="002D3C7E" w:rsidP="002D3C7E">
      <w:pPr>
        <w:jc w:val="right"/>
      </w:pPr>
      <w:r>
        <w:rPr>
          <w:u w:val="single"/>
        </w:rPr>
        <w:t>От</w:t>
      </w:r>
      <w:r>
        <w:t xml:space="preserve"> </w:t>
      </w:r>
      <w:r w:rsidR="00924245">
        <w:t>26.03.</w:t>
      </w:r>
      <w:r>
        <w:t xml:space="preserve">    .</w:t>
      </w:r>
      <w:r>
        <w:rPr>
          <w:u w:val="single"/>
        </w:rPr>
        <w:t>2025 г. №</w:t>
      </w:r>
      <w:r w:rsidR="00924245">
        <w:rPr>
          <w:u w:val="single"/>
        </w:rPr>
        <w:t>23</w:t>
      </w:r>
    </w:p>
    <w:p w:rsidR="002D3C7E" w:rsidRDefault="002D3C7E" w:rsidP="002D3C7E">
      <w:pPr>
        <w:jc w:val="center"/>
        <w:rPr>
          <w:b/>
        </w:rPr>
      </w:pPr>
    </w:p>
    <w:p w:rsidR="002D3C7E" w:rsidRDefault="002D3C7E" w:rsidP="002D3C7E">
      <w:pPr>
        <w:jc w:val="center"/>
        <w:rPr>
          <w:b/>
          <w:sz w:val="28"/>
          <w:szCs w:val="28"/>
        </w:rPr>
      </w:pPr>
      <w:r>
        <w:rPr>
          <w:b/>
          <w:sz w:val="28"/>
          <w:szCs w:val="28"/>
        </w:rPr>
        <w:t xml:space="preserve">Муниципальная программа </w:t>
      </w:r>
    </w:p>
    <w:p w:rsidR="002D3C7E" w:rsidRDefault="002D3C7E" w:rsidP="002D3C7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«Троицкокраснянский сельсовет» Щигровского района Курской области на 2025-2034гг.»</w:t>
      </w:r>
    </w:p>
    <w:p w:rsidR="002D3C7E" w:rsidRDefault="002D3C7E" w:rsidP="002D3C7E">
      <w:pPr>
        <w:adjustRightInd w:val="0"/>
        <w:ind w:firstLine="720"/>
        <w:jc w:val="center"/>
        <w:outlineLvl w:val="4"/>
        <w:rPr>
          <w:b/>
          <w:sz w:val="28"/>
        </w:rPr>
      </w:pPr>
    </w:p>
    <w:p w:rsidR="002D3C7E" w:rsidRDefault="002D3C7E" w:rsidP="002D3C7E">
      <w:pPr>
        <w:jc w:val="center"/>
        <w:rPr>
          <w:b/>
          <w:sz w:val="28"/>
          <w:szCs w:val="28"/>
        </w:rPr>
      </w:pPr>
      <w:r>
        <w:rPr>
          <w:b/>
          <w:sz w:val="28"/>
          <w:szCs w:val="28"/>
        </w:rPr>
        <w:t xml:space="preserve">Раздел 1. </w:t>
      </w:r>
    </w:p>
    <w:p w:rsidR="002D3C7E" w:rsidRPr="001C0989" w:rsidRDefault="002D3C7E" w:rsidP="002D3C7E">
      <w:pPr>
        <w:pStyle w:val="1"/>
        <w:tabs>
          <w:tab w:val="left" w:pos="0"/>
        </w:tabs>
        <w:spacing w:before="0" w:after="0"/>
        <w:rPr>
          <w:rFonts w:ascii="Times New Roman" w:hAnsi="Times New Roman"/>
          <w:sz w:val="24"/>
          <w:szCs w:val="24"/>
        </w:rPr>
      </w:pPr>
      <w:r>
        <w:rPr>
          <w:rFonts w:ascii="Times New Roman" w:hAnsi="Times New Roman"/>
          <w:sz w:val="24"/>
          <w:szCs w:val="24"/>
        </w:rPr>
        <w:t xml:space="preserve">Паспорт муниципальной программы «Комплексное развитие системы коммунальной инфраструктуры муниципального образования «Троицкокраснянский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w:t>
      </w:r>
      <w:proofErr w:type="spellStart"/>
      <w:r>
        <w:rPr>
          <w:rFonts w:ascii="Times New Roman" w:hAnsi="Times New Roman"/>
          <w:sz w:val="24"/>
          <w:szCs w:val="24"/>
        </w:rPr>
        <w:t>областина</w:t>
      </w:r>
      <w:proofErr w:type="spellEnd"/>
      <w:r>
        <w:rPr>
          <w:rFonts w:ascii="Times New Roman" w:hAnsi="Times New Roman"/>
          <w:sz w:val="24"/>
          <w:szCs w:val="24"/>
        </w:rPr>
        <w:t xml:space="preserve"> 2025-2034гг.»</w:t>
      </w:r>
    </w:p>
    <w:p w:rsidR="002D3C7E" w:rsidRDefault="002D3C7E" w:rsidP="002D3C7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2D3C7E" w:rsidTr="00817513">
        <w:tc>
          <w:tcPr>
            <w:tcW w:w="3468" w:type="dxa"/>
            <w:hideMark/>
          </w:tcPr>
          <w:p w:rsidR="002D3C7E" w:rsidRDefault="002D3C7E" w:rsidP="00817513">
            <w:bookmarkStart w:id="1" w:name="sub_10"/>
            <w:r>
              <w:rPr>
                <w:noProof/>
              </w:rPr>
              <w:t>Наименование программы</w:t>
            </w:r>
          </w:p>
        </w:tc>
        <w:tc>
          <w:tcPr>
            <w:tcW w:w="6360" w:type="dxa"/>
            <w:hideMark/>
          </w:tcPr>
          <w:p w:rsidR="002D3C7E" w:rsidRDefault="002D3C7E" w:rsidP="00817513">
            <w:pPr>
              <w:rPr>
                <w:noProof/>
              </w:rPr>
            </w:pPr>
            <w:r>
              <w:rPr>
                <w:color w:val="000000"/>
              </w:rPr>
              <w:t xml:space="preserve">«Комплексное развитие системы коммунальной </w:t>
            </w:r>
            <w:r>
              <w:t>инфраструктуры муниципального образования «Троицкокраснянский сельсовет» Щигровского района Курской области на 2025-2034гг.»</w:t>
            </w:r>
            <w:r>
              <w:rPr>
                <w:noProof/>
              </w:rPr>
              <w:t xml:space="preserve"> (далее - Подпрограмма)</w:t>
            </w:r>
          </w:p>
        </w:tc>
      </w:tr>
      <w:tr w:rsidR="002D3C7E" w:rsidTr="00817513">
        <w:tc>
          <w:tcPr>
            <w:tcW w:w="3468" w:type="dxa"/>
            <w:hideMark/>
          </w:tcPr>
          <w:p w:rsidR="002D3C7E" w:rsidRDefault="002D3C7E" w:rsidP="00817513">
            <w:r>
              <w:rPr>
                <w:noProof/>
              </w:rPr>
              <w:t>Основание для разработки Программы</w:t>
            </w:r>
          </w:p>
        </w:tc>
        <w:tc>
          <w:tcPr>
            <w:tcW w:w="6360" w:type="dxa"/>
            <w:hideMark/>
          </w:tcPr>
          <w:p w:rsidR="002D3C7E" w:rsidRPr="001C0989" w:rsidRDefault="002D3C7E" w:rsidP="00817513">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2D3C7E" w:rsidRDefault="002D3C7E" w:rsidP="00817513">
            <w:r>
              <w:t>Градостроительный кодекс Российской Федерации.</w:t>
            </w:r>
          </w:p>
          <w:p w:rsidR="002D3C7E" w:rsidRDefault="002D3C7E" w:rsidP="00817513">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2D3C7E" w:rsidRDefault="002D3C7E" w:rsidP="00817513">
            <w:r>
              <w:t>Федеральный закон от 30.12.2004г. №210-ФЗ «Об основах регулирования тарифов организаций коммунального комплекса».</w:t>
            </w:r>
          </w:p>
          <w:p w:rsidR="002D3C7E" w:rsidRDefault="002D3C7E" w:rsidP="00817513">
            <w:r>
              <w:t xml:space="preserve">Федеральный закон от 23.11.2004г. №261-ФЗ «Об энергоснабжении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tc>
      </w:tr>
      <w:tr w:rsidR="002D3C7E" w:rsidTr="00817513">
        <w:tc>
          <w:tcPr>
            <w:tcW w:w="3468" w:type="dxa"/>
            <w:hideMark/>
          </w:tcPr>
          <w:p w:rsidR="002D3C7E" w:rsidRDefault="002D3C7E" w:rsidP="00817513">
            <w:r>
              <w:rPr>
                <w:noProof/>
              </w:rPr>
              <w:t xml:space="preserve">Заказчик Программы       </w:t>
            </w:r>
          </w:p>
        </w:tc>
        <w:tc>
          <w:tcPr>
            <w:tcW w:w="6360" w:type="dxa"/>
            <w:hideMark/>
          </w:tcPr>
          <w:p w:rsidR="002D3C7E" w:rsidRDefault="002D3C7E" w:rsidP="00817513">
            <w:pPr>
              <w:rPr>
                <w:noProof/>
              </w:rPr>
            </w:pPr>
            <w:r>
              <w:rPr>
                <w:noProof/>
              </w:rPr>
              <w:t xml:space="preserve">Администрациямуниципального образования «Троицкокраснянский сельсовет»  Щигровского района Курской области                      </w:t>
            </w:r>
          </w:p>
        </w:tc>
      </w:tr>
      <w:tr w:rsidR="002D3C7E" w:rsidTr="00817513">
        <w:trPr>
          <w:trHeight w:val="220"/>
        </w:trPr>
        <w:tc>
          <w:tcPr>
            <w:tcW w:w="3468" w:type="dxa"/>
            <w:hideMark/>
          </w:tcPr>
          <w:p w:rsidR="002D3C7E" w:rsidRDefault="002D3C7E" w:rsidP="00817513">
            <w:r>
              <w:rPr>
                <w:noProof/>
              </w:rPr>
              <w:t xml:space="preserve">Разработчик Программы    </w:t>
            </w:r>
          </w:p>
        </w:tc>
        <w:tc>
          <w:tcPr>
            <w:tcW w:w="6360" w:type="dxa"/>
            <w:hideMark/>
          </w:tcPr>
          <w:p w:rsidR="002D3C7E" w:rsidRDefault="002D3C7E" w:rsidP="00817513">
            <w:pPr>
              <w:rPr>
                <w:noProof/>
              </w:rPr>
            </w:pPr>
            <w:r>
              <w:rPr>
                <w:noProof/>
              </w:rPr>
              <w:t>Администрация муниципального образования «Троицкокраснянский сельсовет» Щигровского района Курской области</w:t>
            </w:r>
          </w:p>
        </w:tc>
      </w:tr>
      <w:tr w:rsidR="002D3C7E" w:rsidTr="00817513">
        <w:trPr>
          <w:trHeight w:val="778"/>
        </w:trPr>
        <w:tc>
          <w:tcPr>
            <w:tcW w:w="3468" w:type="dxa"/>
          </w:tcPr>
          <w:p w:rsidR="002D3C7E" w:rsidRDefault="002D3C7E" w:rsidP="00817513">
            <w:r>
              <w:t>Цель Программы</w:t>
            </w:r>
          </w:p>
          <w:p w:rsidR="002D3C7E" w:rsidRDefault="002D3C7E" w:rsidP="00817513"/>
          <w:p w:rsidR="002D3C7E" w:rsidRDefault="002D3C7E" w:rsidP="00817513"/>
        </w:tc>
        <w:tc>
          <w:tcPr>
            <w:tcW w:w="6360" w:type="dxa"/>
            <w:hideMark/>
          </w:tcPr>
          <w:p w:rsidR="002D3C7E" w:rsidRDefault="002D3C7E" w:rsidP="00817513">
            <w:pPr>
              <w:ind w:right="-1"/>
            </w:pPr>
            <w:r>
              <w:t xml:space="preserve">Качественное и надежное обеспечение коммунальными услугами потребителей муниципального образования «Троицкокраснянский сельсовет» Щигровского района </w:t>
            </w:r>
            <w:r>
              <w:rPr>
                <w:noProof/>
              </w:rPr>
              <w:t>Курской области</w:t>
            </w:r>
          </w:p>
        </w:tc>
      </w:tr>
      <w:tr w:rsidR="002D3C7E" w:rsidTr="00817513">
        <w:tc>
          <w:tcPr>
            <w:tcW w:w="3468" w:type="dxa"/>
            <w:hideMark/>
          </w:tcPr>
          <w:p w:rsidR="002D3C7E" w:rsidRDefault="002D3C7E" w:rsidP="00817513">
            <w:pPr>
              <w:rPr>
                <w:noProof/>
              </w:rPr>
            </w:pPr>
            <w:r>
              <w:rPr>
                <w:noProof/>
              </w:rPr>
              <w:t>Задачи Программы</w:t>
            </w:r>
          </w:p>
        </w:tc>
        <w:tc>
          <w:tcPr>
            <w:tcW w:w="6360" w:type="dxa"/>
            <w:hideMark/>
          </w:tcPr>
          <w:p w:rsidR="002D3C7E" w:rsidRDefault="002D3C7E" w:rsidP="00817513">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2D3C7E" w:rsidRDefault="002D3C7E" w:rsidP="00817513">
            <w:pPr>
              <w:ind w:right="-1"/>
            </w:pPr>
            <w:r>
              <w:t xml:space="preserve">- </w:t>
            </w:r>
            <w:proofErr w:type="gramStart"/>
            <w:r>
              <w:t>модернизация  систем</w:t>
            </w:r>
            <w:proofErr w:type="gramEnd"/>
            <w:r>
              <w:t xml:space="preserve"> коммунальной инфраструктуры (электроснабжение, газоснабжение и водоснабжение) в целях повышения качества производимых организациями </w:t>
            </w:r>
            <w:r>
              <w:lastRenderedPageBreak/>
              <w:t>коммунального комплекса товаров и оказываемых услуг;</w:t>
            </w:r>
          </w:p>
          <w:p w:rsidR="002D3C7E" w:rsidRDefault="002D3C7E" w:rsidP="00817513">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«Троицкокраснянский сельсовет» Щигровского района Курской области</w:t>
            </w:r>
          </w:p>
        </w:tc>
      </w:tr>
      <w:tr w:rsidR="002D3C7E" w:rsidTr="00817513">
        <w:tc>
          <w:tcPr>
            <w:tcW w:w="3468" w:type="dxa"/>
            <w:hideMark/>
          </w:tcPr>
          <w:p w:rsidR="002D3C7E" w:rsidRDefault="002D3C7E" w:rsidP="00817513">
            <w:pPr>
              <w:rPr>
                <w:noProof/>
              </w:rPr>
            </w:pPr>
            <w:r>
              <w:rPr>
                <w:noProof/>
              </w:rPr>
              <w:lastRenderedPageBreak/>
              <w:t>Важнейшие целевые показатели  Программы</w:t>
            </w:r>
          </w:p>
        </w:tc>
        <w:tc>
          <w:tcPr>
            <w:tcW w:w="6360" w:type="dxa"/>
            <w:hideMark/>
          </w:tcPr>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2D3C7E" w:rsidRDefault="002D3C7E" w:rsidP="00817513">
            <w:pPr>
              <w:pStyle w:val="ConsPlusNonformat"/>
              <w:widowControl/>
              <w:rPr>
                <w:rFonts w:ascii="Times New Roman" w:hAnsi="Times New Roman" w:cs="Times New Roman"/>
              </w:rPr>
            </w:pPr>
            <w:r>
              <w:rPr>
                <w:rFonts w:ascii="Times New Roman" w:hAnsi="Times New Roman" w:cs="Times New Roman"/>
                <w:sz w:val="24"/>
                <w:szCs w:val="24"/>
              </w:rPr>
              <w:t xml:space="preserve">- улучшения экологической ситуации на территории потребителей муниципального образования «Троицкокраснянский сельсовет» Щигровского района </w:t>
            </w:r>
            <w:r>
              <w:rPr>
                <w:rFonts w:ascii="Times New Roman" w:hAnsi="Times New Roman" w:cs="Times New Roman"/>
                <w:noProof/>
                <w:sz w:val="24"/>
                <w:szCs w:val="24"/>
              </w:rPr>
              <w:t>Курской области</w:t>
            </w:r>
          </w:p>
        </w:tc>
      </w:tr>
      <w:tr w:rsidR="002D3C7E" w:rsidTr="00817513">
        <w:tc>
          <w:tcPr>
            <w:tcW w:w="3468" w:type="dxa"/>
            <w:hideMark/>
          </w:tcPr>
          <w:p w:rsidR="002D3C7E" w:rsidRDefault="002D3C7E" w:rsidP="00817513">
            <w:pPr>
              <w:rPr>
                <w:noProof/>
              </w:rPr>
            </w:pPr>
            <w:r>
              <w:rPr>
                <w:noProof/>
              </w:rPr>
              <w:t>Сроки и этапы реализации Программы</w:t>
            </w:r>
          </w:p>
        </w:tc>
        <w:tc>
          <w:tcPr>
            <w:tcW w:w="6360" w:type="dxa"/>
          </w:tcPr>
          <w:p w:rsidR="002D3C7E" w:rsidRDefault="002D3C7E" w:rsidP="00817513">
            <w:pPr>
              <w:pStyle w:val="af4"/>
              <w:rPr>
                <w:rFonts w:ascii="Times New Roman" w:hAnsi="Times New Roman"/>
                <w:noProof/>
                <w:sz w:val="24"/>
                <w:szCs w:val="24"/>
              </w:rPr>
            </w:pPr>
            <w:r>
              <w:rPr>
                <w:rFonts w:ascii="Times New Roman" w:hAnsi="Times New Roman"/>
                <w:noProof/>
                <w:sz w:val="24"/>
                <w:szCs w:val="24"/>
              </w:rPr>
              <w:t>2025- 2034 годы</w:t>
            </w:r>
          </w:p>
          <w:p w:rsidR="002D3C7E" w:rsidRDefault="002D3C7E" w:rsidP="00817513">
            <w:pPr>
              <w:pStyle w:val="a5"/>
            </w:pPr>
          </w:p>
        </w:tc>
      </w:tr>
      <w:tr w:rsidR="002D3C7E" w:rsidTr="00817513">
        <w:tc>
          <w:tcPr>
            <w:tcW w:w="3468" w:type="dxa"/>
            <w:hideMark/>
          </w:tcPr>
          <w:p w:rsidR="002D3C7E" w:rsidRDefault="002D3C7E" w:rsidP="00817513">
            <w:r>
              <w:rPr>
                <w:noProof/>
              </w:rPr>
              <w:t xml:space="preserve">Объемы и источники финансирования Программы </w:t>
            </w:r>
          </w:p>
        </w:tc>
        <w:tc>
          <w:tcPr>
            <w:tcW w:w="6360" w:type="dxa"/>
            <w:hideMark/>
          </w:tcPr>
          <w:p w:rsidR="002D3C7E" w:rsidRDefault="002D3C7E" w:rsidP="00817513">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составит 4186,0 тыс.рублей</w:t>
            </w:r>
          </w:p>
          <w:p w:rsidR="002D3C7E" w:rsidRDefault="002D3C7E" w:rsidP="00817513">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1"/>
    </w:tbl>
    <w:p w:rsidR="002D3C7E" w:rsidRDefault="002D3C7E" w:rsidP="002D3C7E">
      <w:pPr>
        <w:rPr>
          <w:b/>
        </w:rPr>
      </w:pPr>
    </w:p>
    <w:p w:rsidR="002D3C7E" w:rsidRDefault="002D3C7E" w:rsidP="002D3C7E">
      <w:pPr>
        <w:jc w:val="center"/>
        <w:rPr>
          <w:b/>
        </w:rPr>
      </w:pPr>
      <w:r>
        <w:rPr>
          <w:b/>
        </w:rPr>
        <w:t>Раздел 2. Характеристика существующего состояния коммунальной инфраструктуры</w:t>
      </w:r>
    </w:p>
    <w:p w:rsidR="002D3C7E" w:rsidRDefault="002D3C7E" w:rsidP="002D3C7E">
      <w:pPr>
        <w:tabs>
          <w:tab w:val="num" w:pos="0"/>
        </w:tabs>
        <w:ind w:firstLine="720"/>
        <w:jc w:val="center"/>
        <w:rPr>
          <w:b/>
          <w:i/>
          <w:sz w:val="28"/>
        </w:rPr>
      </w:pPr>
    </w:p>
    <w:p w:rsidR="002D3C7E" w:rsidRDefault="002D3C7E" w:rsidP="002D3C7E">
      <w:pPr>
        <w:tabs>
          <w:tab w:val="num" w:pos="0"/>
        </w:tabs>
        <w:ind w:firstLine="720"/>
        <w:jc w:val="center"/>
        <w:rPr>
          <w:b/>
        </w:rPr>
      </w:pPr>
      <w:r>
        <w:rPr>
          <w:b/>
        </w:rPr>
        <w:t>2.1 Общая характеристика муниципального образования</w:t>
      </w:r>
    </w:p>
    <w:p w:rsidR="002D3C7E" w:rsidRDefault="002D3C7E" w:rsidP="002D3C7E">
      <w:pPr>
        <w:ind w:firstLine="708"/>
        <w:jc w:val="both"/>
      </w:pPr>
    </w:p>
    <w:p w:rsidR="002D3C7E" w:rsidRDefault="002D3C7E" w:rsidP="002D3C7E">
      <w:pPr>
        <w:pStyle w:val="a4"/>
        <w:spacing w:before="0" w:beforeAutospacing="0" w:after="0" w:afterAutospacing="0"/>
        <w:ind w:firstLine="425"/>
        <w:jc w:val="both"/>
      </w:pPr>
      <w:r>
        <w:t> Муниципальное образование «Троицкокраснянский сельсовет» расположен в южной части Щигровского района Курской области, включает в себя 6 населенных пунктов, деревень. Муниципальное образование состоит из единого массива, протяженность территории с севера на юг около 14 км, с запада на восток около 6 км, его общая площадь составляет 65,</w:t>
      </w:r>
      <w:proofErr w:type="gramStart"/>
      <w:r>
        <w:t>43  км</w:t>
      </w:r>
      <w:proofErr w:type="gramEnd"/>
      <w:r>
        <w:rPr>
          <w:vertAlign w:val="superscript"/>
        </w:rPr>
        <w:t>2</w:t>
      </w:r>
      <w:r>
        <w:t>.</w:t>
      </w:r>
    </w:p>
    <w:p w:rsidR="002D3C7E" w:rsidRDefault="002D3C7E" w:rsidP="002D3C7E">
      <w:pPr>
        <w:pStyle w:val="a4"/>
        <w:spacing w:before="0" w:beforeAutospacing="0" w:after="0" w:afterAutospacing="0"/>
        <w:ind w:firstLine="425"/>
        <w:jc w:val="both"/>
      </w:pPr>
      <w:r>
        <w:t xml:space="preserve">Троицкокраснянский сельсовет граничит с северной стороны с МО «Знаменский </w:t>
      </w:r>
      <w:proofErr w:type="spellStart"/>
      <w:r>
        <w:t>сельовет</w:t>
      </w:r>
      <w:proofErr w:type="spellEnd"/>
      <w:r>
        <w:t xml:space="preserve">», с восточной и южной </w:t>
      </w:r>
      <w:proofErr w:type="gramStart"/>
      <w:r>
        <w:t>сторон  –</w:t>
      </w:r>
      <w:proofErr w:type="gramEnd"/>
      <w:r>
        <w:t xml:space="preserve">  с МО» </w:t>
      </w:r>
      <w:proofErr w:type="spellStart"/>
      <w:r>
        <w:t>Охочевский</w:t>
      </w:r>
      <w:proofErr w:type="spellEnd"/>
      <w:r>
        <w:t xml:space="preserve"> сельсовет», с западной стороны с </w:t>
      </w:r>
      <w:proofErr w:type="spellStart"/>
      <w:r>
        <w:t>Золотухинским</w:t>
      </w:r>
      <w:proofErr w:type="spellEnd"/>
      <w:r>
        <w:t xml:space="preserve"> районом.</w:t>
      </w:r>
    </w:p>
    <w:p w:rsidR="002D3C7E" w:rsidRDefault="002D3C7E" w:rsidP="002D3C7E">
      <w:pPr>
        <w:pStyle w:val="a4"/>
        <w:spacing w:before="0" w:beforeAutospacing="0" w:after="0" w:afterAutospacing="0"/>
        <w:ind w:firstLine="425"/>
        <w:jc w:val="both"/>
      </w:pPr>
      <w:r>
        <w:t>Численность населения Троицкокраснянского сельсовета составляет 276 человек, в том числе административного центра, д. Сидоровка - 164 человека.</w:t>
      </w:r>
    </w:p>
    <w:p w:rsidR="002D3C7E" w:rsidRDefault="002D3C7E" w:rsidP="002D3C7E">
      <w:pPr>
        <w:pStyle w:val="a4"/>
        <w:spacing w:before="0" w:beforeAutospacing="0" w:after="0" w:afterAutospacing="0"/>
        <w:ind w:firstLine="425"/>
        <w:jc w:val="both"/>
      </w:pPr>
      <w:r>
        <w:t xml:space="preserve">Площадь </w:t>
      </w:r>
      <w:proofErr w:type="spellStart"/>
      <w:proofErr w:type="gramStart"/>
      <w:r>
        <w:t>Троицкокраснянскогосельсовета</w:t>
      </w:r>
      <w:proofErr w:type="spellEnd"/>
      <w:r>
        <w:t xml:space="preserve">  на</w:t>
      </w:r>
      <w:proofErr w:type="gramEnd"/>
      <w:r>
        <w:t xml:space="preserve"> 01.01.2016 г. составляет  65,43  км</w:t>
      </w:r>
      <w:r>
        <w:rPr>
          <w:vertAlign w:val="superscript"/>
        </w:rPr>
        <w:t>2</w:t>
      </w:r>
      <w:r>
        <w:t>.</w:t>
      </w:r>
    </w:p>
    <w:p w:rsidR="002D3C7E" w:rsidRDefault="002D3C7E" w:rsidP="002D3C7E">
      <w:pPr>
        <w:jc w:val="both"/>
      </w:pPr>
    </w:p>
    <w:p w:rsidR="002D3C7E" w:rsidRDefault="002D3C7E" w:rsidP="002D3C7E">
      <w:pPr>
        <w:jc w:val="center"/>
      </w:pPr>
      <w:r>
        <w:t>Численность населения</w:t>
      </w:r>
    </w:p>
    <w:p w:rsidR="002D3C7E" w:rsidRDefault="002D3C7E" w:rsidP="002D3C7E">
      <w:pPr>
        <w:jc w:val="center"/>
      </w:pPr>
    </w:p>
    <w:p w:rsidR="002D3C7E" w:rsidRDefault="002D3C7E" w:rsidP="002D3C7E">
      <w:pPr>
        <w:ind w:firstLine="708"/>
        <w:jc w:val="both"/>
      </w:pPr>
      <w:r>
        <w:t xml:space="preserve">Численность населения </w:t>
      </w:r>
      <w:proofErr w:type="gramStart"/>
      <w:r>
        <w:t>поселения  -</w:t>
      </w:r>
      <w:proofErr w:type="gramEnd"/>
      <w:r>
        <w:t>276 человек.</w:t>
      </w:r>
    </w:p>
    <w:p w:rsidR="002D3C7E" w:rsidRDefault="002D3C7E" w:rsidP="002D3C7E">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2D3C7E" w:rsidRDefault="002D3C7E" w:rsidP="002D3C7E">
      <w:pPr>
        <w:ind w:firstLine="708"/>
        <w:jc w:val="both"/>
      </w:pPr>
      <w:r>
        <w:t xml:space="preserve">Численность трудоспособного </w:t>
      </w:r>
      <w:proofErr w:type="gramStart"/>
      <w:r>
        <w:t>населения  на</w:t>
      </w:r>
      <w:proofErr w:type="gramEnd"/>
      <w:r>
        <w:t xml:space="preserve"> 01.01.2025 г. составляет 166 чел., численность пенсионеров – 88 чел., население младше трудоспособного возраста – 22чел.</w:t>
      </w:r>
    </w:p>
    <w:p w:rsidR="002D3C7E" w:rsidRDefault="002D3C7E" w:rsidP="002D3C7E">
      <w:pPr>
        <w:spacing w:before="120" w:after="120"/>
        <w:jc w:val="center"/>
        <w:rPr>
          <w:color w:val="000000"/>
        </w:rPr>
      </w:pPr>
      <w:r>
        <w:rPr>
          <w:color w:val="000000"/>
        </w:rPr>
        <w:t xml:space="preserve">Динамика численности населения </w:t>
      </w:r>
    </w:p>
    <w:p w:rsidR="002D3C7E" w:rsidRDefault="002D3C7E" w:rsidP="002D3C7E">
      <w:pPr>
        <w:ind w:firstLine="709"/>
        <w:jc w:val="both"/>
        <w:rPr>
          <w:color w:val="000000"/>
        </w:rPr>
      </w:pPr>
      <w:r>
        <w:rPr>
          <w:color w:val="000000"/>
        </w:rPr>
        <w:lastRenderedPageBreak/>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w:t>
      </w:r>
      <w:proofErr w:type="gramStart"/>
      <w:r>
        <w:rPr>
          <w:color w:val="000000"/>
        </w:rPr>
        <w:t>–  настолько</w:t>
      </w:r>
      <w:proofErr w:type="gramEnd"/>
      <w:r>
        <w:rPr>
          <w:color w:val="000000"/>
        </w:rPr>
        <w:t xml:space="preserve">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2D3C7E" w:rsidRDefault="002D3C7E" w:rsidP="002D3C7E">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2D3C7E" w:rsidRDefault="002D3C7E" w:rsidP="002D3C7E">
      <w:pPr>
        <w:ind w:firstLine="709"/>
        <w:jc w:val="both"/>
        <w:rPr>
          <w:color w:val="000000"/>
        </w:rPr>
      </w:pPr>
      <w:proofErr w:type="gramStart"/>
      <w:r>
        <w:rPr>
          <w:color w:val="000000"/>
        </w:rPr>
        <w:t>Численность  МО</w:t>
      </w:r>
      <w:proofErr w:type="gramEnd"/>
      <w:r>
        <w:rPr>
          <w:color w:val="000000"/>
        </w:rPr>
        <w:t xml:space="preserve"> «Троицкокраснянский  сельсовет» по данным переписи 2021 г. составляет – 293 человек.</w:t>
      </w:r>
    </w:p>
    <w:p w:rsidR="002D3C7E" w:rsidRDefault="002D3C7E" w:rsidP="002D3C7E">
      <w:pPr>
        <w:ind w:firstLine="709"/>
        <w:jc w:val="both"/>
        <w:rPr>
          <w:color w:val="000000"/>
        </w:rPr>
      </w:pPr>
      <w:r>
        <w:rPr>
          <w:color w:val="000000"/>
        </w:rPr>
        <w:t>в том числе по населенным пунктам.</w:t>
      </w:r>
    </w:p>
    <w:p w:rsidR="002D3C7E" w:rsidRDefault="002D3C7E" w:rsidP="002D3C7E">
      <w:pPr>
        <w:jc w:val="center"/>
        <w:rPr>
          <w:color w:val="000000"/>
        </w:rPr>
      </w:pPr>
    </w:p>
    <w:p w:rsidR="002D3C7E" w:rsidRDefault="002D3C7E" w:rsidP="002D3C7E">
      <w:pPr>
        <w:jc w:val="center"/>
        <w:rPr>
          <w:color w:val="000000"/>
        </w:rPr>
      </w:pPr>
      <w:r>
        <w:rPr>
          <w:color w:val="000000"/>
        </w:rPr>
        <w:t xml:space="preserve">Динамика численности населения  </w:t>
      </w:r>
    </w:p>
    <w:p w:rsidR="002D3C7E" w:rsidRDefault="002D3C7E" w:rsidP="002D3C7E">
      <w:pPr>
        <w:jc w:val="center"/>
        <w:rPr>
          <w:color w:val="000000"/>
        </w:rPr>
      </w:pPr>
      <w:r>
        <w:rPr>
          <w:color w:val="000000"/>
        </w:rPr>
        <w:t>МО «</w:t>
      </w:r>
      <w:proofErr w:type="gramStart"/>
      <w:r>
        <w:rPr>
          <w:color w:val="000000"/>
        </w:rPr>
        <w:t>Троицкокраснянский  сельсовет</w:t>
      </w:r>
      <w:proofErr w:type="gramEnd"/>
      <w:r>
        <w:rPr>
          <w:color w:val="000000"/>
        </w:rPr>
        <w:t>» по категориям населения</w:t>
      </w:r>
    </w:p>
    <w:p w:rsidR="002D3C7E" w:rsidRDefault="002D3C7E" w:rsidP="002D3C7E">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4"/>
        <w:gridCol w:w="2809"/>
        <w:gridCol w:w="1811"/>
        <w:gridCol w:w="1539"/>
        <w:gridCol w:w="2492"/>
      </w:tblGrid>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w:t>
            </w:r>
          </w:p>
          <w:p w:rsidR="002D3C7E" w:rsidRDefault="002D3C7E" w:rsidP="00817513">
            <w:pPr>
              <w:jc w:val="center"/>
            </w:pPr>
            <w:r>
              <w:rPr>
                <w:bC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Число</w:t>
            </w:r>
          </w:p>
          <w:p w:rsidR="002D3C7E" w:rsidRDefault="002D3C7E" w:rsidP="00817513">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Общая</w:t>
            </w:r>
          </w:p>
          <w:p w:rsidR="002D3C7E" w:rsidRDefault="002D3C7E" w:rsidP="00817513">
            <w:pPr>
              <w:jc w:val="center"/>
            </w:pPr>
            <w:r>
              <w:rPr>
                <w:bCs/>
              </w:rPr>
              <w:t>числен</w:t>
            </w:r>
            <w:r>
              <w:rPr>
                <w:bCs/>
              </w:rPr>
              <w:softHyphen/>
              <w:t>ность, чел.</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53</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r>
      <w:tr w:rsidR="002D3C7E" w:rsidTr="00817513">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293</w:t>
            </w:r>
          </w:p>
        </w:tc>
      </w:tr>
    </w:tbl>
    <w:p w:rsidR="002D3C7E" w:rsidRDefault="002D3C7E" w:rsidP="002D3C7E">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78"/>
        <w:gridCol w:w="1591"/>
        <w:gridCol w:w="1631"/>
        <w:gridCol w:w="1616"/>
      </w:tblGrid>
      <w:tr w:rsidR="002D3C7E" w:rsidTr="00817513">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Численность, </w:t>
            </w:r>
            <w:proofErr w:type="spellStart"/>
            <w:proofErr w:type="gramStart"/>
            <w:r>
              <w:rPr>
                <w:color w:val="000000"/>
              </w:rPr>
              <w:t>всего,чел</w:t>
            </w:r>
            <w:proofErr w:type="spellEnd"/>
            <w:proofErr w:type="gram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В том числе:</w:t>
            </w:r>
          </w:p>
        </w:tc>
      </w:tr>
      <w:tr w:rsidR="002D3C7E" w:rsidTr="00817513">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мужчин</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12</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11</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5</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53</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38</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15</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87</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7</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3</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w:t>
            </w:r>
          </w:p>
        </w:tc>
      </w:tr>
      <w:tr w:rsidR="002D3C7E" w:rsidTr="00817513">
        <w:tc>
          <w:tcPr>
            <w:tcW w:w="540"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293</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158</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135</w:t>
            </w:r>
          </w:p>
        </w:tc>
      </w:tr>
    </w:tbl>
    <w:p w:rsidR="002D3C7E" w:rsidRDefault="002D3C7E" w:rsidP="002D3C7E">
      <w:pPr>
        <w:jc w:val="center"/>
        <w:rPr>
          <w:color w:val="000000"/>
        </w:rPr>
      </w:pPr>
      <w:r>
        <w:rPr>
          <w:color w:val="000000"/>
        </w:rPr>
        <w:t>Характеристика структуры общей численности населения поселения по итогам переписи 2010</w:t>
      </w:r>
      <w:proofErr w:type="gramStart"/>
      <w:r>
        <w:rPr>
          <w:color w:val="000000"/>
        </w:rPr>
        <w:t>г..</w:t>
      </w:r>
      <w:proofErr w:type="gramEnd"/>
      <w:r>
        <w:rPr>
          <w:color w:val="000000"/>
        </w:rPr>
        <w:t xml:space="preserve"> (по всем населенным пунктам входящих в его состав)</w:t>
      </w:r>
    </w:p>
    <w:p w:rsidR="002D3C7E" w:rsidRDefault="002D3C7E" w:rsidP="002D3C7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2"/>
        <w:gridCol w:w="1698"/>
        <w:gridCol w:w="1616"/>
      </w:tblGrid>
      <w:tr w:rsidR="002D3C7E" w:rsidTr="00817513">
        <w:trPr>
          <w:trHeight w:val="769"/>
        </w:trPr>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Численность, </w:t>
            </w:r>
            <w:proofErr w:type="spellStart"/>
            <w:proofErr w:type="gramStart"/>
            <w:r>
              <w:rPr>
                <w:color w:val="000000"/>
              </w:rPr>
              <w:t>всего,чел</w:t>
            </w:r>
            <w:proofErr w:type="spellEnd"/>
            <w:proofErr w:type="gramEnd"/>
          </w:p>
        </w:tc>
        <w:tc>
          <w:tcPr>
            <w:tcW w:w="1616"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в общей численности</w:t>
            </w: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28</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56</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198</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19</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26</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348</w:t>
            </w:r>
          </w:p>
        </w:tc>
        <w:tc>
          <w:tcPr>
            <w:tcW w:w="1616"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100,0</w:t>
            </w:r>
          </w:p>
        </w:tc>
      </w:tr>
    </w:tbl>
    <w:p w:rsidR="002D3C7E" w:rsidRDefault="002D3C7E" w:rsidP="002D3C7E">
      <w:pPr>
        <w:jc w:val="both"/>
        <w:rPr>
          <w:color w:val="000000"/>
        </w:rPr>
      </w:pPr>
    </w:p>
    <w:p w:rsidR="002D3C7E" w:rsidRDefault="002D3C7E" w:rsidP="002D3C7E">
      <w:pPr>
        <w:pStyle w:val="a4"/>
        <w:spacing w:before="0" w:beforeAutospacing="0" w:after="0" w:afterAutospacing="0"/>
        <w:ind w:firstLine="425"/>
        <w:jc w:val="both"/>
      </w:pPr>
      <w:r>
        <w:lastRenderedPageBreak/>
        <w:t>Численность населения Троицкокраснянского сельсовета составляет 276 человек, в том числе административного центра, д. Сидоровка - 166 человек.</w:t>
      </w:r>
    </w:p>
    <w:p w:rsidR="002D3C7E" w:rsidRDefault="002D3C7E" w:rsidP="002D3C7E">
      <w:pPr>
        <w:pStyle w:val="a4"/>
      </w:pPr>
      <w:r>
        <w:t xml:space="preserve">          Численность трудоспособного </w:t>
      </w:r>
      <w:proofErr w:type="gramStart"/>
      <w:r>
        <w:t>населения  на</w:t>
      </w:r>
      <w:proofErr w:type="gramEnd"/>
      <w:r>
        <w:t xml:space="preserve"> 01.01.2025 г. составляет -166 чел., численность пенсионеров – 88 чел., население младше трудоспособного возраста – 22 чел.</w:t>
      </w:r>
    </w:p>
    <w:p w:rsidR="002D3C7E" w:rsidRDefault="002D3C7E" w:rsidP="002D3C7E">
      <w:pPr>
        <w:jc w:val="both"/>
      </w:pPr>
    </w:p>
    <w:p w:rsidR="002D3C7E" w:rsidRDefault="002D3C7E" w:rsidP="002D3C7E">
      <w:pPr>
        <w:ind w:firstLine="708"/>
        <w:jc w:val="both"/>
        <w:rPr>
          <w:b/>
        </w:rPr>
      </w:pPr>
      <w:proofErr w:type="gramStart"/>
      <w:r>
        <w:rPr>
          <w:b/>
        </w:rPr>
        <w:t>2.2  Характеристика</w:t>
      </w:r>
      <w:proofErr w:type="gramEnd"/>
      <w:r>
        <w:rPr>
          <w:b/>
        </w:rPr>
        <w:t xml:space="preserve"> обеспечения коммунальными услугами жилищного фонда и объектов социальной сферы.</w:t>
      </w:r>
    </w:p>
    <w:p w:rsidR="002D3C7E" w:rsidRDefault="002D3C7E" w:rsidP="002D3C7E">
      <w:pPr>
        <w:ind w:firstLine="708"/>
        <w:jc w:val="both"/>
      </w:pPr>
    </w:p>
    <w:p w:rsidR="002D3C7E" w:rsidRDefault="002D3C7E" w:rsidP="002D3C7E">
      <w:pPr>
        <w:ind w:firstLine="708"/>
        <w:jc w:val="both"/>
      </w:pPr>
      <w:r>
        <w:t xml:space="preserve">Жилищный фонд МО «Троицкокраснянский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составляет_10,9тыс. кв. метров, в том числе: </w:t>
      </w:r>
    </w:p>
    <w:p w:rsidR="002D3C7E" w:rsidRDefault="002D3C7E" w:rsidP="002D3C7E">
      <w:pPr>
        <w:ind w:firstLine="708"/>
        <w:jc w:val="both"/>
      </w:pPr>
      <w:r>
        <w:t xml:space="preserve">-индивидуальные жилые </w:t>
      </w:r>
      <w:proofErr w:type="gramStart"/>
      <w:r>
        <w:t>дома  10</w:t>
      </w:r>
      <w:proofErr w:type="gramEnd"/>
      <w:r>
        <w:t>,6 тыс. кв. метров ( ___%).</w:t>
      </w:r>
    </w:p>
    <w:p w:rsidR="002D3C7E" w:rsidRDefault="002D3C7E" w:rsidP="002D3C7E">
      <w:pPr>
        <w:ind w:firstLine="708"/>
        <w:jc w:val="both"/>
      </w:pPr>
      <w:r>
        <w:t xml:space="preserve">-многоквартирные жилые </w:t>
      </w:r>
      <w:proofErr w:type="gramStart"/>
      <w:r>
        <w:t>дома  0</w:t>
      </w:r>
      <w:proofErr w:type="gramEnd"/>
      <w:r>
        <w:t>,3 тыс. кв. метров ( ___%).</w:t>
      </w:r>
    </w:p>
    <w:p w:rsidR="002D3C7E" w:rsidRDefault="002D3C7E" w:rsidP="002D3C7E">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«Троицкокраснянский сельсовет».</w:t>
      </w:r>
    </w:p>
    <w:p w:rsidR="002D3C7E" w:rsidRDefault="002D3C7E" w:rsidP="002D3C7E">
      <w:pPr>
        <w:ind w:firstLine="708"/>
        <w:jc w:val="both"/>
      </w:pPr>
      <w:r>
        <w:t xml:space="preserve">В МО «Троицкокраснянский сельсовет» </w:t>
      </w:r>
      <w:proofErr w:type="gramStart"/>
      <w:r>
        <w:t>весь  жилищный</w:t>
      </w:r>
      <w:proofErr w:type="gramEnd"/>
      <w:r>
        <w:t xml:space="preserve"> фонд частный. </w:t>
      </w:r>
      <w:proofErr w:type="gramStart"/>
      <w:r>
        <w:t>Государственная  и</w:t>
      </w:r>
      <w:proofErr w:type="gramEnd"/>
      <w:r>
        <w:t xml:space="preserve"> муниципальная собственности на территории МО «Троицкокраснянский  сельсовет» отсутствуют.</w:t>
      </w:r>
    </w:p>
    <w:p w:rsidR="002D3C7E" w:rsidRDefault="002D3C7E" w:rsidP="002D3C7E">
      <w:pPr>
        <w:jc w:val="both"/>
      </w:pPr>
    </w:p>
    <w:p w:rsidR="002D3C7E" w:rsidRDefault="002D3C7E" w:rsidP="002D3C7E">
      <w:pPr>
        <w:ind w:firstLine="708"/>
        <w:jc w:val="both"/>
      </w:pPr>
      <w:r>
        <w:t>Жилищный фонд поселения по населенным пунктам на 01.01.2025 г.</w:t>
      </w:r>
    </w:p>
    <w:p w:rsidR="002D3C7E" w:rsidRDefault="002D3C7E" w:rsidP="002D3C7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2D3C7E" w:rsidTr="00817513">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xml:space="preserve">Кол-во домов, </w:t>
            </w:r>
            <w:proofErr w:type="spellStart"/>
            <w:r>
              <w:rPr>
                <w:color w:val="000000"/>
              </w:rPr>
              <w:t>шт</w:t>
            </w:r>
            <w:proofErr w:type="spellEnd"/>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5380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r>
      <w:tr w:rsidR="002D3C7E" w:rsidTr="00817513">
        <w:tc>
          <w:tcPr>
            <w:tcW w:w="540"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r>
    </w:tbl>
    <w:p w:rsidR="002D3C7E" w:rsidRDefault="002D3C7E" w:rsidP="002D3C7E">
      <w:pPr>
        <w:ind w:firstLine="708"/>
        <w:jc w:val="both"/>
      </w:pPr>
    </w:p>
    <w:p w:rsidR="002D3C7E" w:rsidRDefault="002D3C7E" w:rsidP="002D3C7E">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2D3C7E" w:rsidRDefault="002D3C7E" w:rsidP="002D3C7E">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t>обеспеченность  составила</w:t>
      </w:r>
      <w:proofErr w:type="gramEnd"/>
      <w:r>
        <w:t xml:space="preserve"> 29 м2/чел общей площади. </w:t>
      </w:r>
    </w:p>
    <w:p w:rsidR="002D3C7E" w:rsidRDefault="002D3C7E" w:rsidP="002D3C7E">
      <w:pPr>
        <w:ind w:firstLine="708"/>
        <w:jc w:val="both"/>
      </w:pPr>
      <w:r>
        <w:t>Уровень благоустройства жилищного фонда, по имеющимся видам инженерного оборудования МО «Троицкокраснянский сельсовет»:</w:t>
      </w:r>
    </w:p>
    <w:p w:rsidR="002D3C7E" w:rsidRDefault="002D3C7E" w:rsidP="002D3C7E">
      <w:pPr>
        <w:ind w:firstLine="708"/>
        <w:jc w:val="both"/>
      </w:pPr>
      <w:r>
        <w:t>-</w:t>
      </w:r>
      <w:proofErr w:type="gramStart"/>
      <w:r>
        <w:t>всего  в</w:t>
      </w:r>
      <w:proofErr w:type="gramEnd"/>
      <w:r>
        <w:t xml:space="preserve">  6 населенных пунктах – 123 жилых дома, в которых проживают.   Процент обеспеченности жилищного фонда централизованным водопроводом 85 домов составляет – 69%, природным газом – 83 </w:t>
      </w:r>
      <w:proofErr w:type="gramStart"/>
      <w:r>
        <w:t>дома  -</w:t>
      </w:r>
      <w:proofErr w:type="gramEnd"/>
      <w:r>
        <w:t xml:space="preserve"> 67%.</w:t>
      </w:r>
    </w:p>
    <w:p w:rsidR="002D3C7E" w:rsidRDefault="002D3C7E" w:rsidP="002D3C7E">
      <w:pPr>
        <w:tabs>
          <w:tab w:val="left" w:pos="1740"/>
          <w:tab w:val="center" w:pos="7497"/>
        </w:tabs>
        <w:jc w:val="center"/>
        <w:rPr>
          <w:b/>
        </w:rPr>
      </w:pPr>
      <w:r>
        <w:rPr>
          <w:b/>
        </w:rPr>
        <w:t xml:space="preserve">Показатели обеспеченности коммунальными услугами </w:t>
      </w:r>
    </w:p>
    <w:p w:rsidR="002D3C7E" w:rsidRDefault="002D3C7E" w:rsidP="002D3C7E">
      <w:pPr>
        <w:tabs>
          <w:tab w:val="left" w:pos="1740"/>
          <w:tab w:val="center" w:pos="7497"/>
        </w:tabs>
        <w:jc w:val="center"/>
        <w:rPr>
          <w:b/>
        </w:rPr>
      </w:pPr>
      <w:r>
        <w:rPr>
          <w:b/>
        </w:rPr>
        <w:t xml:space="preserve">индивидуального жилищного фонда </w:t>
      </w:r>
    </w:p>
    <w:p w:rsidR="002D3C7E" w:rsidRDefault="002D3C7E" w:rsidP="002D3C7E">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3"/>
        <w:gridCol w:w="1383"/>
        <w:gridCol w:w="1182"/>
        <w:gridCol w:w="1280"/>
        <w:gridCol w:w="1066"/>
        <w:gridCol w:w="1105"/>
        <w:gridCol w:w="1416"/>
      </w:tblGrid>
      <w:tr w:rsidR="002D3C7E" w:rsidTr="00817513">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lastRenderedPageBreak/>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xml:space="preserve">Кол-во домов, </w:t>
            </w:r>
            <w:proofErr w:type="spellStart"/>
            <w:r>
              <w:rPr>
                <w:color w:val="000000"/>
              </w:rPr>
              <w:t>шт</w:t>
            </w:r>
            <w:proofErr w:type="spellEnd"/>
          </w:p>
          <w:p w:rsidR="002D3C7E" w:rsidRDefault="002D3C7E" w:rsidP="00817513">
            <w:pPr>
              <w:jc w:val="center"/>
              <w:rPr>
                <w:color w:val="000000"/>
              </w:rPr>
            </w:pPr>
            <w:r>
              <w:rPr>
                <w:color w:val="000000"/>
              </w:rPr>
              <w:t>в которых проживают</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Инженерное обеспечение, кол-во домов</w:t>
            </w:r>
          </w:p>
        </w:tc>
      </w:tr>
      <w:tr w:rsidR="002D3C7E" w:rsidTr="0081751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proofErr w:type="spellStart"/>
            <w:proofErr w:type="gramStart"/>
            <w:r>
              <w:rPr>
                <w:color w:val="000000"/>
              </w:rPr>
              <w:t>Газифи-цировано</w:t>
            </w:r>
            <w:proofErr w:type="spellEnd"/>
            <w:proofErr w:type="gram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водопровод</w:t>
            </w: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16</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8</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19</w:t>
            </w:r>
          </w:p>
        </w:tc>
      </w:tr>
      <w:tr w:rsidR="002D3C7E" w:rsidTr="00817513">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57</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11</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68</w:t>
            </w: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3</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2</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3</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2184"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c>
          <w:tcPr>
            <w:tcW w:w="1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center"/>
              <w:rPr>
                <w:color w:val="000000"/>
              </w:rPr>
            </w:pPr>
            <w:r>
              <w:rPr>
                <w:color w:val="000000"/>
              </w:rPr>
              <w:t>83</w:t>
            </w:r>
          </w:p>
        </w:tc>
        <w:tc>
          <w:tcPr>
            <w:tcW w:w="1280"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center"/>
              <w:rPr>
                <w:color w:val="000000"/>
              </w:rPr>
            </w:pPr>
            <w:r>
              <w:rPr>
                <w:color w:val="000000"/>
              </w:rPr>
              <w:t>40</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15</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21</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87</w:t>
            </w:r>
          </w:p>
        </w:tc>
      </w:tr>
    </w:tbl>
    <w:p w:rsidR="002D3C7E" w:rsidRDefault="002D3C7E" w:rsidP="002D3C7E">
      <w:pPr>
        <w:rPr>
          <w:sz w:val="28"/>
        </w:rPr>
        <w:sectPr w:rsidR="002D3C7E">
          <w:pgSz w:w="11907" w:h="16840"/>
          <w:pgMar w:top="1134" w:right="851" w:bottom="1134" w:left="1701" w:header="720" w:footer="720" w:gutter="0"/>
          <w:cols w:space="720"/>
        </w:sectPr>
      </w:pPr>
    </w:p>
    <w:p w:rsidR="002D3C7E" w:rsidRDefault="002D3C7E" w:rsidP="002D3C7E">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2D3C7E" w:rsidRDefault="002D3C7E" w:rsidP="002D3C7E">
      <w:pPr>
        <w:tabs>
          <w:tab w:val="left" w:pos="1740"/>
          <w:tab w:val="center" w:pos="7497"/>
        </w:tabs>
        <w:jc w:val="center"/>
        <w:rPr>
          <w:b/>
        </w:rPr>
      </w:pPr>
      <w:r>
        <w:rPr>
          <w:b/>
        </w:rPr>
        <w:t>МО «</w:t>
      </w:r>
      <w:proofErr w:type="spellStart"/>
      <w:proofErr w:type="gramStart"/>
      <w:r>
        <w:rPr>
          <w:b/>
        </w:rPr>
        <w:t>Троицкокраснянскийсельсовет</w:t>
      </w:r>
      <w:proofErr w:type="spellEnd"/>
      <w:r>
        <w:rPr>
          <w:b/>
        </w:rPr>
        <w:t>»  на</w:t>
      </w:r>
      <w:proofErr w:type="gramEnd"/>
      <w:r>
        <w:rPr>
          <w:b/>
        </w:rPr>
        <w:t xml:space="preserve"> 01.01.2025 года</w:t>
      </w:r>
    </w:p>
    <w:p w:rsidR="002D3C7E" w:rsidRDefault="002D3C7E" w:rsidP="002D3C7E">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2D3C7E" w:rsidTr="00817513">
        <w:trPr>
          <w:cantSplit/>
          <w:trHeight w:val="241"/>
        </w:trPr>
        <w:tc>
          <w:tcPr>
            <w:tcW w:w="540" w:type="dxa"/>
            <w:vMerge w:val="restart"/>
          </w:tcPr>
          <w:p w:rsidR="002D3C7E" w:rsidRPr="00B27424" w:rsidRDefault="002D3C7E" w:rsidP="00817513">
            <w:pPr>
              <w:jc w:val="center"/>
              <w:rPr>
                <w:sz w:val="20"/>
                <w:szCs w:val="20"/>
              </w:rPr>
            </w:pPr>
            <w:r w:rsidRPr="00B27424">
              <w:rPr>
                <w:sz w:val="20"/>
                <w:szCs w:val="20"/>
              </w:rPr>
              <w:t>№</w:t>
            </w:r>
          </w:p>
          <w:p w:rsidR="002D3C7E" w:rsidRPr="00B27424" w:rsidRDefault="002D3C7E" w:rsidP="00817513">
            <w:pPr>
              <w:jc w:val="center"/>
              <w:rPr>
                <w:sz w:val="20"/>
                <w:szCs w:val="20"/>
              </w:rPr>
            </w:pPr>
            <w:r w:rsidRPr="00B27424">
              <w:rPr>
                <w:sz w:val="20"/>
                <w:szCs w:val="20"/>
              </w:rPr>
              <w:t>п/п</w:t>
            </w:r>
          </w:p>
          <w:p w:rsidR="002D3C7E" w:rsidRPr="00B27424" w:rsidRDefault="002D3C7E" w:rsidP="00817513">
            <w:pPr>
              <w:jc w:val="center"/>
              <w:rPr>
                <w:sz w:val="20"/>
                <w:szCs w:val="20"/>
              </w:rPr>
            </w:pPr>
          </w:p>
          <w:p w:rsidR="002D3C7E" w:rsidRPr="00B27424" w:rsidRDefault="002D3C7E" w:rsidP="00817513">
            <w:pP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tc>
        <w:tc>
          <w:tcPr>
            <w:tcW w:w="2160" w:type="dxa"/>
            <w:vMerge w:val="restart"/>
          </w:tcPr>
          <w:p w:rsidR="002D3C7E" w:rsidRPr="00B27424" w:rsidRDefault="002D3C7E" w:rsidP="00817513">
            <w:pPr>
              <w:jc w:val="center"/>
              <w:rPr>
                <w:sz w:val="20"/>
                <w:szCs w:val="20"/>
              </w:rPr>
            </w:pPr>
          </w:p>
          <w:p w:rsidR="002D3C7E" w:rsidRPr="00B27424" w:rsidRDefault="002D3C7E" w:rsidP="00817513">
            <w:pPr>
              <w:jc w:val="center"/>
              <w:rPr>
                <w:sz w:val="20"/>
                <w:szCs w:val="20"/>
              </w:rPr>
            </w:pPr>
            <w:r w:rsidRPr="00B27424">
              <w:rPr>
                <w:sz w:val="20"/>
                <w:szCs w:val="20"/>
              </w:rPr>
              <w:t>Наименование населенного пункта</w:t>
            </w: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tc>
        <w:tc>
          <w:tcPr>
            <w:tcW w:w="2340" w:type="dxa"/>
            <w:gridSpan w:val="3"/>
            <w:hideMark/>
          </w:tcPr>
          <w:p w:rsidR="002D3C7E" w:rsidRPr="00B27424" w:rsidRDefault="002D3C7E" w:rsidP="00817513">
            <w:pPr>
              <w:jc w:val="center"/>
              <w:rPr>
                <w:sz w:val="20"/>
                <w:szCs w:val="20"/>
              </w:rPr>
            </w:pPr>
            <w:r w:rsidRPr="00B27424">
              <w:rPr>
                <w:sz w:val="20"/>
                <w:szCs w:val="20"/>
              </w:rPr>
              <w:t>Общие данные</w:t>
            </w:r>
          </w:p>
        </w:tc>
        <w:tc>
          <w:tcPr>
            <w:tcW w:w="2880" w:type="dxa"/>
            <w:gridSpan w:val="3"/>
            <w:hideMark/>
          </w:tcPr>
          <w:p w:rsidR="002D3C7E" w:rsidRPr="00B27424" w:rsidRDefault="002D3C7E" w:rsidP="00817513">
            <w:pPr>
              <w:jc w:val="center"/>
              <w:rPr>
                <w:sz w:val="20"/>
                <w:szCs w:val="20"/>
              </w:rPr>
            </w:pPr>
            <w:r w:rsidRPr="00B27424">
              <w:rPr>
                <w:sz w:val="20"/>
                <w:szCs w:val="20"/>
              </w:rPr>
              <w:t>Обеспеченность коммунальными</w:t>
            </w:r>
          </w:p>
          <w:p w:rsidR="002D3C7E" w:rsidRPr="00B27424" w:rsidRDefault="002D3C7E" w:rsidP="00817513">
            <w:pPr>
              <w:jc w:val="center"/>
              <w:rPr>
                <w:sz w:val="20"/>
                <w:szCs w:val="20"/>
              </w:rPr>
            </w:pPr>
            <w:r w:rsidRPr="00B27424">
              <w:rPr>
                <w:sz w:val="20"/>
                <w:szCs w:val="20"/>
              </w:rPr>
              <w:t>услугами %</w:t>
            </w:r>
          </w:p>
        </w:tc>
        <w:tc>
          <w:tcPr>
            <w:tcW w:w="1800" w:type="dxa"/>
            <w:gridSpan w:val="3"/>
            <w:hideMark/>
          </w:tcPr>
          <w:p w:rsidR="002D3C7E" w:rsidRPr="00B27424" w:rsidRDefault="002D3C7E" w:rsidP="00817513">
            <w:pPr>
              <w:ind w:left="-108" w:right="-108"/>
              <w:jc w:val="center"/>
              <w:rPr>
                <w:sz w:val="20"/>
                <w:szCs w:val="20"/>
              </w:rPr>
            </w:pPr>
            <w:r w:rsidRPr="00B27424">
              <w:rPr>
                <w:sz w:val="20"/>
                <w:szCs w:val="20"/>
              </w:rPr>
              <w:t>Наличие приборов</w:t>
            </w:r>
          </w:p>
          <w:p w:rsidR="002D3C7E" w:rsidRPr="00B27424" w:rsidRDefault="002D3C7E" w:rsidP="00817513">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2D3C7E" w:rsidRPr="00B27424" w:rsidRDefault="002D3C7E" w:rsidP="00817513">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2D3C7E" w:rsidRPr="00B27424" w:rsidRDefault="002D3C7E" w:rsidP="00817513">
            <w:pPr>
              <w:jc w:val="center"/>
              <w:rPr>
                <w:sz w:val="20"/>
                <w:szCs w:val="20"/>
              </w:rPr>
            </w:pPr>
            <w:r w:rsidRPr="00B27424">
              <w:rPr>
                <w:sz w:val="20"/>
                <w:szCs w:val="20"/>
              </w:rPr>
              <w:t xml:space="preserve"> коммун. услуг в год</w:t>
            </w:r>
          </w:p>
        </w:tc>
        <w:tc>
          <w:tcPr>
            <w:tcW w:w="2880" w:type="dxa"/>
            <w:gridSpan w:val="3"/>
            <w:hideMark/>
          </w:tcPr>
          <w:p w:rsidR="002D3C7E" w:rsidRPr="00B27424" w:rsidRDefault="002D3C7E" w:rsidP="00817513">
            <w:pPr>
              <w:jc w:val="center"/>
              <w:rPr>
                <w:sz w:val="20"/>
                <w:szCs w:val="20"/>
              </w:rPr>
            </w:pPr>
            <w:proofErr w:type="gramStart"/>
            <w:r w:rsidRPr="00B27424">
              <w:rPr>
                <w:sz w:val="20"/>
                <w:szCs w:val="20"/>
              </w:rPr>
              <w:t>Годовое  потребление</w:t>
            </w:r>
            <w:proofErr w:type="gramEnd"/>
          </w:p>
          <w:p w:rsidR="002D3C7E" w:rsidRPr="00B27424" w:rsidRDefault="002D3C7E" w:rsidP="00817513">
            <w:pPr>
              <w:jc w:val="center"/>
              <w:rPr>
                <w:sz w:val="20"/>
                <w:szCs w:val="20"/>
              </w:rPr>
            </w:pPr>
            <w:r w:rsidRPr="00B27424">
              <w:rPr>
                <w:sz w:val="20"/>
                <w:szCs w:val="20"/>
              </w:rPr>
              <w:t xml:space="preserve"> коммунальных услуг в год</w:t>
            </w:r>
          </w:p>
        </w:tc>
      </w:tr>
      <w:tr w:rsidR="002D3C7E" w:rsidTr="00817513">
        <w:trPr>
          <w:cantSplit/>
          <w:trHeight w:val="1710"/>
        </w:trPr>
        <w:tc>
          <w:tcPr>
            <w:tcW w:w="540" w:type="dxa"/>
            <w:vMerge/>
            <w:vAlign w:val="center"/>
            <w:hideMark/>
          </w:tcPr>
          <w:p w:rsidR="002D3C7E" w:rsidRPr="00B27424" w:rsidRDefault="002D3C7E" w:rsidP="00817513">
            <w:pPr>
              <w:rPr>
                <w:sz w:val="20"/>
                <w:szCs w:val="20"/>
              </w:rPr>
            </w:pPr>
          </w:p>
        </w:tc>
        <w:tc>
          <w:tcPr>
            <w:tcW w:w="2160" w:type="dxa"/>
            <w:vMerge/>
            <w:vAlign w:val="center"/>
            <w:hideMark/>
          </w:tcPr>
          <w:p w:rsidR="002D3C7E" w:rsidRPr="00B27424" w:rsidRDefault="002D3C7E" w:rsidP="00817513">
            <w:pPr>
              <w:rPr>
                <w:sz w:val="20"/>
                <w:szCs w:val="20"/>
              </w:rPr>
            </w:pPr>
          </w:p>
        </w:tc>
        <w:tc>
          <w:tcPr>
            <w:tcW w:w="720" w:type="dxa"/>
            <w:textDirection w:val="btLr"/>
            <w:hideMark/>
          </w:tcPr>
          <w:p w:rsidR="002D3C7E" w:rsidRPr="00B27424" w:rsidRDefault="002D3C7E" w:rsidP="00817513">
            <w:pPr>
              <w:ind w:left="-36" w:right="113"/>
              <w:jc w:val="center"/>
              <w:rPr>
                <w:sz w:val="20"/>
                <w:szCs w:val="20"/>
              </w:rPr>
            </w:pPr>
            <w:r w:rsidRPr="00B27424">
              <w:rPr>
                <w:sz w:val="20"/>
                <w:szCs w:val="20"/>
              </w:rPr>
              <w:t>Кол-во домов (ед.)</w:t>
            </w:r>
          </w:p>
        </w:tc>
        <w:tc>
          <w:tcPr>
            <w:tcW w:w="720" w:type="dxa"/>
            <w:textDirection w:val="btLr"/>
            <w:hideMark/>
          </w:tcPr>
          <w:p w:rsidR="002D3C7E" w:rsidRPr="00B27424" w:rsidRDefault="002D3C7E" w:rsidP="00817513">
            <w:pPr>
              <w:ind w:left="-36" w:right="113"/>
              <w:jc w:val="center"/>
              <w:rPr>
                <w:sz w:val="20"/>
                <w:szCs w:val="20"/>
              </w:rPr>
            </w:pPr>
            <w:r w:rsidRPr="00B27424">
              <w:rPr>
                <w:sz w:val="20"/>
                <w:szCs w:val="20"/>
              </w:rPr>
              <w:t>Кол-во жителей (чел.)</w:t>
            </w:r>
          </w:p>
        </w:tc>
        <w:tc>
          <w:tcPr>
            <w:tcW w:w="900" w:type="dxa"/>
            <w:textDirection w:val="btLr"/>
            <w:hideMark/>
          </w:tcPr>
          <w:p w:rsidR="002D3C7E" w:rsidRPr="00B27424" w:rsidRDefault="002D3C7E" w:rsidP="00817513">
            <w:pPr>
              <w:ind w:left="-36" w:right="113"/>
              <w:jc w:val="center"/>
              <w:rPr>
                <w:sz w:val="20"/>
                <w:szCs w:val="20"/>
              </w:rPr>
            </w:pPr>
            <w:r w:rsidRPr="00B27424">
              <w:rPr>
                <w:sz w:val="20"/>
                <w:szCs w:val="20"/>
              </w:rPr>
              <w:t xml:space="preserve">Общ. площадь </w:t>
            </w:r>
            <w:proofErr w:type="gramStart"/>
            <w:r w:rsidRPr="00B27424">
              <w:rPr>
                <w:sz w:val="20"/>
                <w:szCs w:val="20"/>
              </w:rPr>
              <w:t>( тыс.кв.м</w:t>
            </w:r>
            <w:proofErr w:type="gramEnd"/>
            <w:r w:rsidRPr="00B27424">
              <w:rPr>
                <w:sz w:val="20"/>
                <w:szCs w:val="20"/>
              </w:rPr>
              <w:t>)</w:t>
            </w:r>
          </w:p>
        </w:tc>
        <w:tc>
          <w:tcPr>
            <w:tcW w:w="837"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сетевой газ</w:t>
            </w:r>
          </w:p>
        </w:tc>
        <w:tc>
          <w:tcPr>
            <w:tcW w:w="1192"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w:t>
            </w:r>
          </w:p>
        </w:tc>
        <w:tc>
          <w:tcPr>
            <w:tcW w:w="600" w:type="dxa"/>
            <w:textDirection w:val="btLr"/>
            <w:hideMark/>
          </w:tcPr>
          <w:p w:rsidR="002D3C7E" w:rsidRPr="00B27424" w:rsidRDefault="002D3C7E" w:rsidP="00817513">
            <w:pPr>
              <w:ind w:left="113" w:right="113"/>
              <w:jc w:val="center"/>
              <w:rPr>
                <w:sz w:val="20"/>
                <w:szCs w:val="20"/>
              </w:rPr>
            </w:pPr>
            <w:r w:rsidRPr="00B27424">
              <w:rPr>
                <w:sz w:val="20"/>
                <w:szCs w:val="20"/>
              </w:rPr>
              <w:t>вода</w:t>
            </w:r>
          </w:p>
        </w:tc>
        <w:tc>
          <w:tcPr>
            <w:tcW w:w="600" w:type="dxa"/>
            <w:textDirection w:val="btLr"/>
            <w:hideMark/>
          </w:tcPr>
          <w:p w:rsidR="002D3C7E" w:rsidRPr="00B27424" w:rsidRDefault="002D3C7E" w:rsidP="00817513">
            <w:pPr>
              <w:ind w:left="-108" w:right="113"/>
              <w:jc w:val="center"/>
              <w:rPr>
                <w:sz w:val="20"/>
                <w:szCs w:val="20"/>
              </w:rPr>
            </w:pPr>
            <w:r w:rsidRPr="00B27424">
              <w:rPr>
                <w:sz w:val="20"/>
                <w:szCs w:val="20"/>
              </w:rPr>
              <w:t>электроэнергия</w:t>
            </w:r>
          </w:p>
        </w:tc>
        <w:tc>
          <w:tcPr>
            <w:tcW w:w="600" w:type="dxa"/>
            <w:textDirection w:val="btLr"/>
            <w:hideMark/>
          </w:tcPr>
          <w:p w:rsidR="002D3C7E" w:rsidRPr="00B27424" w:rsidRDefault="002D3C7E" w:rsidP="00817513">
            <w:pPr>
              <w:ind w:left="-108" w:right="113"/>
              <w:jc w:val="center"/>
              <w:rPr>
                <w:sz w:val="20"/>
                <w:szCs w:val="20"/>
              </w:rPr>
            </w:pPr>
            <w:r w:rsidRPr="00B27424">
              <w:rPr>
                <w:sz w:val="20"/>
                <w:szCs w:val="20"/>
              </w:rPr>
              <w:t>газ</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Вода (куб.м /чел.)</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 (кВтч/чел.)</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Газ (куб.м/чел.)</w:t>
            </w:r>
          </w:p>
        </w:tc>
        <w:tc>
          <w:tcPr>
            <w:tcW w:w="9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Вода (</w:t>
            </w:r>
            <w:proofErr w:type="gramStart"/>
            <w:r w:rsidRPr="00B27424">
              <w:rPr>
                <w:sz w:val="20"/>
                <w:szCs w:val="20"/>
              </w:rPr>
              <w:t>куб.м )</w:t>
            </w:r>
            <w:proofErr w:type="gramEnd"/>
          </w:p>
        </w:tc>
        <w:tc>
          <w:tcPr>
            <w:tcW w:w="108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 xml:space="preserve">Газ </w:t>
            </w:r>
            <w:proofErr w:type="gramStart"/>
            <w:r w:rsidRPr="00B27424">
              <w:rPr>
                <w:sz w:val="20"/>
                <w:szCs w:val="20"/>
              </w:rPr>
              <w:t>(.куб.м</w:t>
            </w:r>
            <w:proofErr w:type="gramEnd"/>
            <w:r w:rsidRPr="00B27424">
              <w:rPr>
                <w:sz w:val="20"/>
                <w:szCs w:val="20"/>
              </w:rPr>
              <w:t>)</w:t>
            </w:r>
          </w:p>
        </w:tc>
      </w:tr>
      <w:tr w:rsidR="002D3C7E" w:rsidTr="00817513">
        <w:trPr>
          <w:cantSplit/>
          <w:trHeight w:val="161"/>
        </w:trPr>
        <w:tc>
          <w:tcPr>
            <w:tcW w:w="540" w:type="dxa"/>
            <w:hideMark/>
          </w:tcPr>
          <w:p w:rsidR="002D3C7E" w:rsidRPr="00B27424" w:rsidRDefault="002D3C7E" w:rsidP="00817513">
            <w:pPr>
              <w:jc w:val="center"/>
              <w:rPr>
                <w:sz w:val="20"/>
                <w:szCs w:val="20"/>
              </w:rPr>
            </w:pPr>
            <w:r w:rsidRPr="00B27424">
              <w:rPr>
                <w:sz w:val="20"/>
                <w:szCs w:val="20"/>
              </w:rPr>
              <w:t>1</w:t>
            </w:r>
          </w:p>
        </w:tc>
        <w:tc>
          <w:tcPr>
            <w:tcW w:w="2160" w:type="dxa"/>
            <w:hideMark/>
          </w:tcPr>
          <w:p w:rsidR="002D3C7E" w:rsidRPr="00B27424" w:rsidRDefault="002D3C7E" w:rsidP="00817513">
            <w:pPr>
              <w:jc w:val="center"/>
              <w:rPr>
                <w:sz w:val="20"/>
                <w:szCs w:val="20"/>
              </w:rPr>
            </w:pPr>
            <w:r w:rsidRPr="00B27424">
              <w:rPr>
                <w:sz w:val="20"/>
                <w:szCs w:val="20"/>
              </w:rPr>
              <w:t>2</w:t>
            </w:r>
          </w:p>
        </w:tc>
        <w:tc>
          <w:tcPr>
            <w:tcW w:w="720" w:type="dxa"/>
            <w:hideMark/>
          </w:tcPr>
          <w:p w:rsidR="002D3C7E" w:rsidRPr="00B27424" w:rsidRDefault="002D3C7E" w:rsidP="00817513">
            <w:pPr>
              <w:jc w:val="center"/>
              <w:rPr>
                <w:sz w:val="20"/>
                <w:szCs w:val="20"/>
              </w:rPr>
            </w:pPr>
            <w:r w:rsidRPr="00B27424">
              <w:rPr>
                <w:sz w:val="20"/>
                <w:szCs w:val="20"/>
              </w:rPr>
              <w:t>3</w:t>
            </w:r>
          </w:p>
        </w:tc>
        <w:tc>
          <w:tcPr>
            <w:tcW w:w="720" w:type="dxa"/>
            <w:hideMark/>
          </w:tcPr>
          <w:p w:rsidR="002D3C7E" w:rsidRPr="00B27424" w:rsidRDefault="002D3C7E" w:rsidP="00817513">
            <w:pPr>
              <w:jc w:val="center"/>
              <w:rPr>
                <w:sz w:val="20"/>
                <w:szCs w:val="20"/>
              </w:rPr>
            </w:pPr>
            <w:r w:rsidRPr="00B27424">
              <w:rPr>
                <w:sz w:val="20"/>
                <w:szCs w:val="20"/>
              </w:rPr>
              <w:t>4</w:t>
            </w:r>
          </w:p>
        </w:tc>
        <w:tc>
          <w:tcPr>
            <w:tcW w:w="900" w:type="dxa"/>
            <w:hideMark/>
          </w:tcPr>
          <w:p w:rsidR="002D3C7E" w:rsidRPr="00B27424" w:rsidRDefault="002D3C7E" w:rsidP="00817513">
            <w:pPr>
              <w:jc w:val="center"/>
              <w:rPr>
                <w:sz w:val="20"/>
                <w:szCs w:val="20"/>
              </w:rPr>
            </w:pPr>
            <w:r w:rsidRPr="00B27424">
              <w:rPr>
                <w:sz w:val="20"/>
                <w:szCs w:val="20"/>
              </w:rPr>
              <w:t>5</w:t>
            </w:r>
          </w:p>
        </w:tc>
        <w:tc>
          <w:tcPr>
            <w:tcW w:w="837" w:type="dxa"/>
            <w:hideMark/>
          </w:tcPr>
          <w:p w:rsidR="002D3C7E" w:rsidRPr="00B27424" w:rsidRDefault="002D3C7E" w:rsidP="00817513">
            <w:pPr>
              <w:jc w:val="center"/>
              <w:rPr>
                <w:sz w:val="20"/>
                <w:szCs w:val="20"/>
              </w:rPr>
            </w:pPr>
            <w:r w:rsidRPr="00B27424">
              <w:rPr>
                <w:sz w:val="20"/>
                <w:szCs w:val="20"/>
              </w:rPr>
              <w:t>6</w:t>
            </w:r>
          </w:p>
        </w:tc>
        <w:tc>
          <w:tcPr>
            <w:tcW w:w="851" w:type="dxa"/>
            <w:hideMark/>
          </w:tcPr>
          <w:p w:rsidR="002D3C7E" w:rsidRPr="00B27424" w:rsidRDefault="002D3C7E" w:rsidP="00817513">
            <w:pPr>
              <w:jc w:val="center"/>
              <w:rPr>
                <w:sz w:val="20"/>
                <w:szCs w:val="20"/>
              </w:rPr>
            </w:pPr>
            <w:r w:rsidRPr="00B27424">
              <w:rPr>
                <w:sz w:val="20"/>
                <w:szCs w:val="20"/>
              </w:rPr>
              <w:t>7</w:t>
            </w:r>
          </w:p>
        </w:tc>
        <w:tc>
          <w:tcPr>
            <w:tcW w:w="1192" w:type="dxa"/>
            <w:hideMark/>
          </w:tcPr>
          <w:p w:rsidR="002D3C7E" w:rsidRPr="00B27424" w:rsidRDefault="002D3C7E" w:rsidP="00817513">
            <w:pPr>
              <w:jc w:val="center"/>
              <w:rPr>
                <w:sz w:val="20"/>
                <w:szCs w:val="20"/>
              </w:rPr>
            </w:pPr>
            <w:r w:rsidRPr="00B27424">
              <w:rPr>
                <w:sz w:val="20"/>
                <w:szCs w:val="20"/>
              </w:rPr>
              <w:t>8</w:t>
            </w:r>
          </w:p>
        </w:tc>
        <w:tc>
          <w:tcPr>
            <w:tcW w:w="600" w:type="dxa"/>
            <w:hideMark/>
          </w:tcPr>
          <w:p w:rsidR="002D3C7E" w:rsidRPr="00B27424" w:rsidRDefault="002D3C7E" w:rsidP="00817513">
            <w:pPr>
              <w:jc w:val="center"/>
              <w:rPr>
                <w:sz w:val="20"/>
                <w:szCs w:val="20"/>
              </w:rPr>
            </w:pPr>
            <w:r w:rsidRPr="00B27424">
              <w:rPr>
                <w:sz w:val="20"/>
                <w:szCs w:val="20"/>
              </w:rPr>
              <w:t>9</w:t>
            </w:r>
          </w:p>
        </w:tc>
        <w:tc>
          <w:tcPr>
            <w:tcW w:w="600" w:type="dxa"/>
            <w:hideMark/>
          </w:tcPr>
          <w:p w:rsidR="002D3C7E" w:rsidRPr="00B27424" w:rsidRDefault="002D3C7E" w:rsidP="00817513">
            <w:pPr>
              <w:jc w:val="center"/>
              <w:rPr>
                <w:sz w:val="20"/>
                <w:szCs w:val="20"/>
              </w:rPr>
            </w:pPr>
            <w:r w:rsidRPr="00B27424">
              <w:rPr>
                <w:sz w:val="20"/>
                <w:szCs w:val="20"/>
              </w:rPr>
              <w:t>10</w:t>
            </w:r>
          </w:p>
        </w:tc>
        <w:tc>
          <w:tcPr>
            <w:tcW w:w="600" w:type="dxa"/>
            <w:hideMark/>
          </w:tcPr>
          <w:p w:rsidR="002D3C7E" w:rsidRPr="00B27424" w:rsidRDefault="002D3C7E" w:rsidP="00817513">
            <w:pPr>
              <w:jc w:val="center"/>
              <w:rPr>
                <w:sz w:val="20"/>
                <w:szCs w:val="20"/>
              </w:rPr>
            </w:pPr>
            <w:r w:rsidRPr="00B27424">
              <w:rPr>
                <w:sz w:val="20"/>
                <w:szCs w:val="20"/>
              </w:rPr>
              <w:t>11</w:t>
            </w:r>
          </w:p>
        </w:tc>
        <w:tc>
          <w:tcPr>
            <w:tcW w:w="660" w:type="dxa"/>
            <w:hideMark/>
          </w:tcPr>
          <w:p w:rsidR="002D3C7E" w:rsidRPr="00B27424" w:rsidRDefault="002D3C7E" w:rsidP="00817513">
            <w:pPr>
              <w:jc w:val="center"/>
              <w:rPr>
                <w:sz w:val="20"/>
                <w:szCs w:val="20"/>
              </w:rPr>
            </w:pPr>
            <w:r w:rsidRPr="00B27424">
              <w:rPr>
                <w:sz w:val="20"/>
                <w:szCs w:val="20"/>
              </w:rPr>
              <w:t>12</w:t>
            </w:r>
          </w:p>
        </w:tc>
        <w:tc>
          <w:tcPr>
            <w:tcW w:w="660" w:type="dxa"/>
            <w:hideMark/>
          </w:tcPr>
          <w:p w:rsidR="002D3C7E" w:rsidRPr="00B27424" w:rsidRDefault="002D3C7E" w:rsidP="00817513">
            <w:pPr>
              <w:jc w:val="center"/>
              <w:rPr>
                <w:sz w:val="20"/>
                <w:szCs w:val="20"/>
              </w:rPr>
            </w:pPr>
            <w:r w:rsidRPr="00B27424">
              <w:rPr>
                <w:sz w:val="20"/>
                <w:szCs w:val="20"/>
              </w:rPr>
              <w:t>13</w:t>
            </w:r>
          </w:p>
        </w:tc>
        <w:tc>
          <w:tcPr>
            <w:tcW w:w="660" w:type="dxa"/>
            <w:hideMark/>
          </w:tcPr>
          <w:p w:rsidR="002D3C7E" w:rsidRPr="00B27424" w:rsidRDefault="002D3C7E" w:rsidP="00817513">
            <w:pPr>
              <w:jc w:val="center"/>
              <w:rPr>
                <w:sz w:val="20"/>
                <w:szCs w:val="20"/>
              </w:rPr>
            </w:pPr>
            <w:r w:rsidRPr="00B27424">
              <w:rPr>
                <w:sz w:val="20"/>
                <w:szCs w:val="20"/>
              </w:rPr>
              <w:t>14</w:t>
            </w:r>
          </w:p>
        </w:tc>
        <w:tc>
          <w:tcPr>
            <w:tcW w:w="900" w:type="dxa"/>
            <w:hideMark/>
          </w:tcPr>
          <w:p w:rsidR="002D3C7E" w:rsidRPr="00B27424" w:rsidRDefault="002D3C7E" w:rsidP="00817513">
            <w:pPr>
              <w:jc w:val="center"/>
              <w:rPr>
                <w:sz w:val="20"/>
                <w:szCs w:val="20"/>
              </w:rPr>
            </w:pPr>
            <w:r w:rsidRPr="00B27424">
              <w:rPr>
                <w:sz w:val="20"/>
                <w:szCs w:val="20"/>
              </w:rPr>
              <w:t>15</w:t>
            </w:r>
          </w:p>
        </w:tc>
        <w:tc>
          <w:tcPr>
            <w:tcW w:w="1080" w:type="dxa"/>
            <w:hideMark/>
          </w:tcPr>
          <w:p w:rsidR="002D3C7E" w:rsidRPr="00B27424" w:rsidRDefault="002D3C7E" w:rsidP="00817513">
            <w:pPr>
              <w:jc w:val="center"/>
              <w:rPr>
                <w:sz w:val="20"/>
                <w:szCs w:val="20"/>
              </w:rPr>
            </w:pPr>
            <w:r w:rsidRPr="00B27424">
              <w:rPr>
                <w:sz w:val="20"/>
                <w:szCs w:val="20"/>
              </w:rPr>
              <w:t>16</w:t>
            </w:r>
          </w:p>
        </w:tc>
        <w:tc>
          <w:tcPr>
            <w:tcW w:w="900" w:type="dxa"/>
            <w:hideMark/>
          </w:tcPr>
          <w:p w:rsidR="002D3C7E" w:rsidRPr="00B27424" w:rsidRDefault="002D3C7E" w:rsidP="00817513">
            <w:pPr>
              <w:jc w:val="center"/>
              <w:rPr>
                <w:sz w:val="20"/>
                <w:szCs w:val="20"/>
              </w:rPr>
            </w:pPr>
            <w:r w:rsidRPr="00B27424">
              <w:rPr>
                <w:sz w:val="20"/>
                <w:szCs w:val="20"/>
              </w:rPr>
              <w:t>17</w:t>
            </w:r>
          </w:p>
        </w:tc>
      </w:tr>
      <w:tr w:rsidR="002D3C7E" w:rsidTr="00817513">
        <w:trPr>
          <w:cantSplit/>
          <w:trHeight w:val="104"/>
        </w:trPr>
        <w:tc>
          <w:tcPr>
            <w:tcW w:w="540" w:type="dxa"/>
            <w:vAlign w:val="center"/>
            <w:hideMark/>
          </w:tcPr>
          <w:p w:rsidR="002D3C7E" w:rsidRPr="00B27424" w:rsidRDefault="002D3C7E" w:rsidP="00817513">
            <w:pPr>
              <w:ind w:left="-57" w:right="-57"/>
              <w:jc w:val="center"/>
              <w:rPr>
                <w:sz w:val="20"/>
                <w:szCs w:val="20"/>
              </w:rPr>
            </w:pPr>
            <w:r w:rsidRPr="00B27424">
              <w:rPr>
                <w:sz w:val="20"/>
                <w:szCs w:val="20"/>
              </w:rPr>
              <w:t>1</w:t>
            </w:r>
          </w:p>
        </w:tc>
        <w:tc>
          <w:tcPr>
            <w:tcW w:w="2160" w:type="dxa"/>
            <w:vAlign w:val="center"/>
            <w:hideMark/>
          </w:tcPr>
          <w:p w:rsidR="002D3C7E" w:rsidRPr="00B27424" w:rsidRDefault="002D3C7E" w:rsidP="00817513">
            <w:pPr>
              <w:overflowPunct w:val="0"/>
              <w:adjustRightInd w:val="0"/>
              <w:ind w:left="-57" w:right="-57"/>
              <w:jc w:val="center"/>
              <w:rPr>
                <w:sz w:val="20"/>
                <w:szCs w:val="20"/>
              </w:rPr>
            </w:pPr>
            <w:r w:rsidRPr="00B27424">
              <w:rPr>
                <w:sz w:val="20"/>
                <w:szCs w:val="20"/>
              </w:rPr>
              <w:t>МО «</w:t>
            </w:r>
            <w:r>
              <w:rPr>
                <w:sz w:val="20"/>
                <w:szCs w:val="20"/>
              </w:rPr>
              <w:t>Троицкокраснянский</w:t>
            </w:r>
            <w:r w:rsidRPr="00B27424">
              <w:rPr>
                <w:sz w:val="20"/>
                <w:szCs w:val="20"/>
              </w:rPr>
              <w:t xml:space="preserve"> сельсовет»:</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276</w:t>
            </w:r>
          </w:p>
        </w:tc>
        <w:tc>
          <w:tcPr>
            <w:tcW w:w="900" w:type="dxa"/>
            <w:vAlign w:val="center"/>
          </w:tcPr>
          <w:p w:rsidR="002D3C7E" w:rsidRPr="00B27424" w:rsidRDefault="002D3C7E" w:rsidP="00817513">
            <w:pPr>
              <w:ind w:left="-57" w:right="-57"/>
              <w:jc w:val="center"/>
              <w:rPr>
                <w:sz w:val="20"/>
                <w:szCs w:val="20"/>
              </w:rPr>
            </w:pPr>
            <w:r>
              <w:rPr>
                <w:sz w:val="20"/>
                <w:szCs w:val="20"/>
              </w:rPr>
              <w:t>10,9</w:t>
            </w:r>
          </w:p>
        </w:tc>
        <w:tc>
          <w:tcPr>
            <w:tcW w:w="837" w:type="dxa"/>
            <w:vAlign w:val="center"/>
          </w:tcPr>
          <w:p w:rsidR="002D3C7E" w:rsidRPr="00B27424" w:rsidRDefault="002D3C7E" w:rsidP="00817513">
            <w:pPr>
              <w:ind w:left="-57" w:right="-57"/>
              <w:jc w:val="center"/>
              <w:rPr>
                <w:sz w:val="20"/>
                <w:szCs w:val="20"/>
              </w:rPr>
            </w:pPr>
            <w:r>
              <w:rPr>
                <w:sz w:val="20"/>
                <w:szCs w:val="20"/>
              </w:rPr>
              <w:t>69</w:t>
            </w:r>
          </w:p>
        </w:tc>
        <w:tc>
          <w:tcPr>
            <w:tcW w:w="851" w:type="dxa"/>
            <w:vAlign w:val="center"/>
          </w:tcPr>
          <w:p w:rsidR="002D3C7E" w:rsidRPr="00B27424" w:rsidRDefault="002D3C7E" w:rsidP="00817513">
            <w:pPr>
              <w:ind w:left="-57" w:right="-57"/>
              <w:jc w:val="center"/>
              <w:rPr>
                <w:sz w:val="20"/>
                <w:szCs w:val="20"/>
              </w:rPr>
            </w:pPr>
            <w:r>
              <w:rPr>
                <w:sz w:val="20"/>
                <w:szCs w:val="20"/>
              </w:rPr>
              <w:t>67</w:t>
            </w:r>
          </w:p>
        </w:tc>
        <w:tc>
          <w:tcPr>
            <w:tcW w:w="1192" w:type="dxa"/>
            <w:vAlign w:val="center"/>
            <w:hideMark/>
          </w:tcPr>
          <w:p w:rsidR="002D3C7E" w:rsidRPr="00B27424" w:rsidRDefault="002D3C7E" w:rsidP="00817513">
            <w:pPr>
              <w:ind w:left="-57" w:right="-57"/>
              <w:jc w:val="center"/>
              <w:rPr>
                <w:sz w:val="20"/>
                <w:szCs w:val="20"/>
              </w:rPr>
            </w:pPr>
            <w:r>
              <w:rPr>
                <w:sz w:val="20"/>
                <w:szCs w:val="20"/>
              </w:rPr>
              <w:t>100</w:t>
            </w:r>
          </w:p>
        </w:tc>
        <w:tc>
          <w:tcPr>
            <w:tcW w:w="600" w:type="dxa"/>
            <w:vAlign w:val="center"/>
          </w:tcPr>
          <w:p w:rsidR="002D3C7E" w:rsidRPr="00B27424" w:rsidRDefault="002D3C7E" w:rsidP="00817513">
            <w:pPr>
              <w:ind w:left="-57" w:right="-57"/>
              <w:jc w:val="center"/>
              <w:rPr>
                <w:sz w:val="20"/>
                <w:szCs w:val="20"/>
              </w:rPr>
            </w:pPr>
          </w:p>
        </w:tc>
        <w:tc>
          <w:tcPr>
            <w:tcW w:w="60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60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c>
          <w:tcPr>
            <w:tcW w:w="108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r>
      <w:tr w:rsidR="002D3C7E" w:rsidTr="00817513">
        <w:trPr>
          <w:cantSplit/>
          <w:trHeight w:val="219"/>
        </w:trPr>
        <w:tc>
          <w:tcPr>
            <w:tcW w:w="540" w:type="dxa"/>
            <w:vAlign w:val="center"/>
          </w:tcPr>
          <w:p w:rsidR="002D3C7E" w:rsidRPr="00B27424" w:rsidRDefault="002D3C7E" w:rsidP="00817513">
            <w:pPr>
              <w:ind w:left="-57" w:right="-57"/>
              <w:jc w:val="center"/>
              <w:rPr>
                <w:sz w:val="20"/>
                <w:szCs w:val="20"/>
              </w:rPr>
            </w:pPr>
          </w:p>
        </w:tc>
        <w:tc>
          <w:tcPr>
            <w:tcW w:w="2160" w:type="dxa"/>
            <w:vAlign w:val="center"/>
            <w:hideMark/>
          </w:tcPr>
          <w:p w:rsidR="002D3C7E" w:rsidRPr="00B27424" w:rsidRDefault="002D3C7E" w:rsidP="00817513">
            <w:pPr>
              <w:ind w:left="-57" w:right="-57"/>
              <w:jc w:val="center"/>
              <w:rPr>
                <w:sz w:val="20"/>
                <w:szCs w:val="20"/>
              </w:rPr>
            </w:pPr>
            <w:r w:rsidRPr="00B27424">
              <w:rPr>
                <w:sz w:val="20"/>
                <w:szCs w:val="20"/>
              </w:rPr>
              <w:t>Итого</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276</w:t>
            </w:r>
          </w:p>
        </w:tc>
        <w:tc>
          <w:tcPr>
            <w:tcW w:w="900" w:type="dxa"/>
            <w:vAlign w:val="center"/>
          </w:tcPr>
          <w:p w:rsidR="002D3C7E" w:rsidRPr="00B27424" w:rsidRDefault="002D3C7E" w:rsidP="00817513">
            <w:pPr>
              <w:ind w:left="-57" w:right="-57"/>
              <w:jc w:val="center"/>
              <w:rPr>
                <w:sz w:val="20"/>
                <w:szCs w:val="20"/>
              </w:rPr>
            </w:pPr>
            <w:r>
              <w:rPr>
                <w:sz w:val="20"/>
                <w:szCs w:val="20"/>
              </w:rPr>
              <w:t>10,9</w:t>
            </w:r>
          </w:p>
        </w:tc>
        <w:tc>
          <w:tcPr>
            <w:tcW w:w="837" w:type="dxa"/>
            <w:vAlign w:val="center"/>
          </w:tcPr>
          <w:p w:rsidR="002D3C7E" w:rsidRPr="00B27424" w:rsidRDefault="002D3C7E" w:rsidP="00817513">
            <w:pPr>
              <w:ind w:left="-57" w:right="-57"/>
              <w:jc w:val="center"/>
              <w:rPr>
                <w:sz w:val="20"/>
                <w:szCs w:val="20"/>
              </w:rPr>
            </w:pPr>
            <w:r>
              <w:rPr>
                <w:sz w:val="20"/>
                <w:szCs w:val="20"/>
              </w:rPr>
              <w:t>69</w:t>
            </w:r>
          </w:p>
        </w:tc>
        <w:tc>
          <w:tcPr>
            <w:tcW w:w="851" w:type="dxa"/>
            <w:vAlign w:val="center"/>
          </w:tcPr>
          <w:p w:rsidR="002D3C7E" w:rsidRPr="00B27424" w:rsidRDefault="002D3C7E" w:rsidP="00817513">
            <w:pPr>
              <w:ind w:left="-57" w:right="-57"/>
              <w:jc w:val="center"/>
              <w:rPr>
                <w:sz w:val="20"/>
                <w:szCs w:val="20"/>
              </w:rPr>
            </w:pPr>
            <w:r>
              <w:rPr>
                <w:sz w:val="20"/>
                <w:szCs w:val="20"/>
              </w:rPr>
              <w:t>67</w:t>
            </w:r>
          </w:p>
        </w:tc>
        <w:tc>
          <w:tcPr>
            <w:tcW w:w="1192" w:type="dxa"/>
            <w:vAlign w:val="center"/>
            <w:hideMark/>
          </w:tcPr>
          <w:p w:rsidR="002D3C7E" w:rsidRPr="00B27424" w:rsidRDefault="002D3C7E" w:rsidP="00817513">
            <w:pPr>
              <w:ind w:left="-57" w:right="-57"/>
              <w:jc w:val="center"/>
              <w:rPr>
                <w:sz w:val="20"/>
                <w:szCs w:val="20"/>
              </w:rPr>
            </w:pPr>
            <w:r w:rsidRPr="00B27424">
              <w:rPr>
                <w:sz w:val="20"/>
                <w:szCs w:val="20"/>
              </w:rPr>
              <w:t>100</w:t>
            </w:r>
          </w:p>
        </w:tc>
        <w:tc>
          <w:tcPr>
            <w:tcW w:w="600" w:type="dxa"/>
            <w:vAlign w:val="center"/>
          </w:tcPr>
          <w:p w:rsidR="002D3C7E" w:rsidRPr="00B27424" w:rsidRDefault="002D3C7E" w:rsidP="00817513">
            <w:pPr>
              <w:ind w:left="-57" w:right="-57"/>
              <w:jc w:val="center"/>
              <w:rPr>
                <w:sz w:val="20"/>
                <w:szCs w:val="20"/>
              </w:rPr>
            </w:pPr>
          </w:p>
        </w:tc>
        <w:tc>
          <w:tcPr>
            <w:tcW w:w="60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60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c>
          <w:tcPr>
            <w:tcW w:w="108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r>
    </w:tbl>
    <w:p w:rsidR="002D3C7E" w:rsidRDefault="002D3C7E" w:rsidP="002D3C7E">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2D3C7E" w:rsidRDefault="002D3C7E" w:rsidP="002D3C7E">
      <w:pPr>
        <w:tabs>
          <w:tab w:val="left" w:pos="1740"/>
          <w:tab w:val="center" w:pos="7497"/>
        </w:tabs>
        <w:jc w:val="center"/>
        <w:rPr>
          <w:b/>
        </w:rPr>
      </w:pPr>
      <w:r>
        <w:rPr>
          <w:b/>
        </w:rPr>
        <w:t xml:space="preserve">муниципального образования «Щигровский район» на 01.01.2025 года </w:t>
      </w:r>
    </w:p>
    <w:p w:rsidR="002D3C7E" w:rsidRDefault="002D3C7E" w:rsidP="002D3C7E">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2D3C7E" w:rsidTr="00817513">
        <w:trPr>
          <w:cantSplit/>
          <w:trHeight w:val="320"/>
        </w:trPr>
        <w:tc>
          <w:tcPr>
            <w:tcW w:w="480" w:type="dxa"/>
            <w:vMerge w:val="restart"/>
          </w:tcPr>
          <w:p w:rsidR="002D3C7E" w:rsidRPr="00B27424" w:rsidRDefault="002D3C7E" w:rsidP="00817513">
            <w:pPr>
              <w:ind w:left="-108" w:right="-108" w:firstLine="108"/>
              <w:jc w:val="center"/>
              <w:rPr>
                <w:sz w:val="20"/>
                <w:szCs w:val="20"/>
              </w:rPr>
            </w:pPr>
            <w:r w:rsidRPr="00B27424">
              <w:rPr>
                <w:sz w:val="20"/>
                <w:szCs w:val="20"/>
              </w:rPr>
              <w:t>№ п/п</w:t>
            </w: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tc>
        <w:tc>
          <w:tcPr>
            <w:tcW w:w="2661" w:type="dxa"/>
            <w:vMerge w:val="restart"/>
            <w:hideMark/>
          </w:tcPr>
          <w:p w:rsidR="002D3C7E" w:rsidRPr="00B27424" w:rsidRDefault="002D3C7E" w:rsidP="00817513">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2D3C7E" w:rsidRPr="00B27424" w:rsidRDefault="002D3C7E" w:rsidP="00817513">
            <w:pPr>
              <w:jc w:val="center"/>
              <w:rPr>
                <w:sz w:val="20"/>
                <w:szCs w:val="20"/>
              </w:rPr>
            </w:pPr>
            <w:r w:rsidRPr="00B27424">
              <w:rPr>
                <w:sz w:val="20"/>
                <w:szCs w:val="20"/>
              </w:rPr>
              <w:t>Общеобразовательные школы</w:t>
            </w:r>
          </w:p>
        </w:tc>
        <w:tc>
          <w:tcPr>
            <w:tcW w:w="2136" w:type="dxa"/>
            <w:gridSpan w:val="4"/>
            <w:hideMark/>
          </w:tcPr>
          <w:p w:rsidR="002D3C7E" w:rsidRPr="00B27424" w:rsidRDefault="002D3C7E" w:rsidP="00817513">
            <w:pPr>
              <w:jc w:val="center"/>
              <w:rPr>
                <w:sz w:val="20"/>
                <w:szCs w:val="20"/>
              </w:rPr>
            </w:pPr>
            <w:r w:rsidRPr="00B27424">
              <w:rPr>
                <w:sz w:val="20"/>
                <w:szCs w:val="20"/>
              </w:rPr>
              <w:t>Детские дошкольные учреждения</w:t>
            </w:r>
          </w:p>
        </w:tc>
        <w:tc>
          <w:tcPr>
            <w:tcW w:w="2160" w:type="dxa"/>
            <w:gridSpan w:val="3"/>
            <w:hideMark/>
          </w:tcPr>
          <w:p w:rsidR="002D3C7E" w:rsidRPr="00B27424" w:rsidRDefault="002D3C7E" w:rsidP="00817513">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2D3C7E" w:rsidRPr="00B27424" w:rsidRDefault="002D3C7E" w:rsidP="00817513">
            <w:pPr>
              <w:jc w:val="center"/>
              <w:rPr>
                <w:sz w:val="20"/>
                <w:szCs w:val="20"/>
              </w:rPr>
            </w:pPr>
            <w:r w:rsidRPr="00B27424">
              <w:rPr>
                <w:sz w:val="20"/>
                <w:szCs w:val="20"/>
              </w:rPr>
              <w:t>Культурно-досуговые учреждения</w:t>
            </w:r>
          </w:p>
        </w:tc>
        <w:tc>
          <w:tcPr>
            <w:tcW w:w="2640" w:type="dxa"/>
            <w:gridSpan w:val="4"/>
            <w:hideMark/>
          </w:tcPr>
          <w:p w:rsidR="002D3C7E" w:rsidRPr="00B27424" w:rsidRDefault="002D3C7E" w:rsidP="00817513">
            <w:pPr>
              <w:jc w:val="center"/>
              <w:rPr>
                <w:sz w:val="20"/>
                <w:szCs w:val="20"/>
              </w:rPr>
            </w:pPr>
            <w:r w:rsidRPr="00B27424">
              <w:rPr>
                <w:sz w:val="20"/>
                <w:szCs w:val="20"/>
              </w:rPr>
              <w:t>Плоскостные спортивные сооружения</w:t>
            </w:r>
          </w:p>
        </w:tc>
      </w:tr>
      <w:tr w:rsidR="002D3C7E" w:rsidTr="00817513">
        <w:trPr>
          <w:cantSplit/>
          <w:trHeight w:val="2140"/>
        </w:trPr>
        <w:tc>
          <w:tcPr>
            <w:tcW w:w="480" w:type="dxa"/>
            <w:vMerge/>
            <w:vAlign w:val="center"/>
            <w:hideMark/>
          </w:tcPr>
          <w:p w:rsidR="002D3C7E" w:rsidRPr="00B27424" w:rsidRDefault="002D3C7E" w:rsidP="00817513">
            <w:pPr>
              <w:rPr>
                <w:sz w:val="20"/>
                <w:szCs w:val="20"/>
              </w:rPr>
            </w:pPr>
          </w:p>
        </w:tc>
        <w:tc>
          <w:tcPr>
            <w:tcW w:w="2661" w:type="dxa"/>
            <w:vMerge/>
            <w:vAlign w:val="center"/>
            <w:hideMark/>
          </w:tcPr>
          <w:p w:rsidR="002D3C7E" w:rsidRPr="00B27424" w:rsidRDefault="002D3C7E" w:rsidP="00817513">
            <w:pPr>
              <w:rPr>
                <w:sz w:val="20"/>
                <w:szCs w:val="20"/>
              </w:rPr>
            </w:pPr>
          </w:p>
        </w:tc>
        <w:tc>
          <w:tcPr>
            <w:tcW w:w="339"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573"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proofErr w:type="gramStart"/>
            <w:r w:rsidRPr="00B27424">
              <w:rPr>
                <w:sz w:val="20"/>
                <w:szCs w:val="20"/>
              </w:rPr>
              <w:t>удовл</w:t>
            </w:r>
            <w:proofErr w:type="spellEnd"/>
            <w:r w:rsidRPr="00B27424">
              <w:rPr>
                <w:sz w:val="20"/>
                <w:szCs w:val="20"/>
              </w:rPr>
              <w:t>.,</w:t>
            </w:r>
            <w:proofErr w:type="gramEnd"/>
            <w:r w:rsidRPr="00B27424">
              <w:rPr>
                <w:sz w:val="20"/>
                <w:szCs w:val="20"/>
              </w:rPr>
              <w:t xml:space="preserve"> ветхое, авар.)</w:t>
            </w:r>
          </w:p>
        </w:tc>
        <w:tc>
          <w:tcPr>
            <w:tcW w:w="85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567" w:type="dxa"/>
            <w:textDirection w:val="btLr"/>
            <w:vAlign w:val="center"/>
            <w:hideMark/>
          </w:tcPr>
          <w:p w:rsidR="002D3C7E" w:rsidRPr="00B27424" w:rsidRDefault="002D3C7E" w:rsidP="00817513">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proofErr w:type="gramStart"/>
            <w:r w:rsidRPr="00B27424">
              <w:rPr>
                <w:sz w:val="20"/>
                <w:szCs w:val="20"/>
              </w:rPr>
              <w:t>удовл</w:t>
            </w:r>
            <w:proofErr w:type="spellEnd"/>
            <w:r w:rsidRPr="00B27424">
              <w:rPr>
                <w:sz w:val="20"/>
                <w:szCs w:val="20"/>
              </w:rPr>
              <w:t>.,</w:t>
            </w:r>
            <w:proofErr w:type="gramEnd"/>
            <w:r w:rsidRPr="00B27424">
              <w:rPr>
                <w:sz w:val="20"/>
                <w:szCs w:val="20"/>
              </w:rPr>
              <w:t xml:space="preserve"> ветхое, авар.)</w:t>
            </w:r>
          </w:p>
        </w:tc>
        <w:tc>
          <w:tcPr>
            <w:tcW w:w="573"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9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proofErr w:type="gramStart"/>
            <w:r w:rsidRPr="00B27424">
              <w:rPr>
                <w:sz w:val="20"/>
                <w:szCs w:val="20"/>
              </w:rPr>
              <w:t>удовл</w:t>
            </w:r>
            <w:proofErr w:type="spellEnd"/>
            <w:r w:rsidRPr="00B27424">
              <w:rPr>
                <w:sz w:val="20"/>
                <w:szCs w:val="20"/>
              </w:rPr>
              <w:t>.,</w:t>
            </w:r>
            <w:proofErr w:type="gramEnd"/>
            <w:r w:rsidRPr="00B27424">
              <w:rPr>
                <w:sz w:val="20"/>
                <w:szCs w:val="20"/>
              </w:rPr>
              <w:t xml:space="preserve"> ветхое, авар.)</w:t>
            </w:r>
          </w:p>
        </w:tc>
        <w:tc>
          <w:tcPr>
            <w:tcW w:w="524"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676"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proofErr w:type="gramStart"/>
            <w:r w:rsidRPr="00B27424">
              <w:rPr>
                <w:sz w:val="20"/>
                <w:szCs w:val="20"/>
              </w:rPr>
              <w:t>удовл</w:t>
            </w:r>
            <w:proofErr w:type="spellEnd"/>
            <w:r w:rsidRPr="00B27424">
              <w:rPr>
                <w:sz w:val="20"/>
                <w:szCs w:val="20"/>
              </w:rPr>
              <w:t>.,</w:t>
            </w:r>
            <w:proofErr w:type="gramEnd"/>
            <w:r w:rsidRPr="00B27424">
              <w:rPr>
                <w:sz w:val="20"/>
                <w:szCs w:val="20"/>
              </w:rPr>
              <w:t xml:space="preserve"> ветхое, авар.)</w:t>
            </w:r>
          </w:p>
        </w:tc>
        <w:tc>
          <w:tcPr>
            <w:tcW w:w="84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c>
          <w:tcPr>
            <w:tcW w:w="435"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725"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Площадь – кв.м</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proofErr w:type="gramStart"/>
            <w:r w:rsidRPr="00B27424">
              <w:rPr>
                <w:sz w:val="20"/>
                <w:szCs w:val="20"/>
              </w:rPr>
              <w:t>удовл</w:t>
            </w:r>
            <w:proofErr w:type="spellEnd"/>
            <w:r w:rsidRPr="00B27424">
              <w:rPr>
                <w:sz w:val="20"/>
                <w:szCs w:val="20"/>
              </w:rPr>
              <w:t>.,</w:t>
            </w:r>
            <w:proofErr w:type="gramEnd"/>
            <w:r w:rsidRPr="00B27424">
              <w:rPr>
                <w:sz w:val="20"/>
                <w:szCs w:val="20"/>
              </w:rPr>
              <w:t xml:space="preserve"> ветхое, авар.)</w:t>
            </w:r>
          </w:p>
        </w:tc>
        <w:tc>
          <w:tcPr>
            <w:tcW w:w="88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r>
      <w:tr w:rsidR="002D3C7E" w:rsidTr="00817513">
        <w:trPr>
          <w:cantSplit/>
          <w:trHeight w:val="219"/>
        </w:trPr>
        <w:tc>
          <w:tcPr>
            <w:tcW w:w="480" w:type="dxa"/>
            <w:hideMark/>
          </w:tcPr>
          <w:p w:rsidR="002D3C7E" w:rsidRPr="00B27424" w:rsidRDefault="002D3C7E" w:rsidP="00817513">
            <w:pPr>
              <w:jc w:val="center"/>
              <w:rPr>
                <w:sz w:val="20"/>
                <w:szCs w:val="20"/>
              </w:rPr>
            </w:pPr>
            <w:r w:rsidRPr="00B27424">
              <w:rPr>
                <w:sz w:val="20"/>
                <w:szCs w:val="20"/>
              </w:rPr>
              <w:t>1</w:t>
            </w:r>
          </w:p>
        </w:tc>
        <w:tc>
          <w:tcPr>
            <w:tcW w:w="2661" w:type="dxa"/>
            <w:hideMark/>
          </w:tcPr>
          <w:p w:rsidR="002D3C7E" w:rsidRPr="00B27424" w:rsidRDefault="002D3C7E" w:rsidP="00817513">
            <w:pPr>
              <w:jc w:val="center"/>
              <w:rPr>
                <w:sz w:val="20"/>
                <w:szCs w:val="20"/>
              </w:rPr>
            </w:pPr>
            <w:r w:rsidRPr="00B27424">
              <w:rPr>
                <w:sz w:val="20"/>
                <w:szCs w:val="20"/>
              </w:rPr>
              <w:t>2</w:t>
            </w:r>
          </w:p>
        </w:tc>
        <w:tc>
          <w:tcPr>
            <w:tcW w:w="339" w:type="dxa"/>
            <w:hideMark/>
          </w:tcPr>
          <w:p w:rsidR="002D3C7E" w:rsidRPr="00B27424" w:rsidRDefault="002D3C7E" w:rsidP="00817513">
            <w:pPr>
              <w:jc w:val="center"/>
              <w:rPr>
                <w:sz w:val="20"/>
                <w:szCs w:val="20"/>
              </w:rPr>
            </w:pPr>
            <w:r w:rsidRPr="00B27424">
              <w:rPr>
                <w:sz w:val="20"/>
                <w:szCs w:val="20"/>
              </w:rPr>
              <w:t>3</w:t>
            </w:r>
          </w:p>
        </w:tc>
        <w:tc>
          <w:tcPr>
            <w:tcW w:w="573" w:type="dxa"/>
            <w:hideMark/>
          </w:tcPr>
          <w:p w:rsidR="002D3C7E" w:rsidRPr="00B27424" w:rsidRDefault="002D3C7E" w:rsidP="00817513">
            <w:pPr>
              <w:jc w:val="center"/>
              <w:rPr>
                <w:sz w:val="20"/>
                <w:szCs w:val="20"/>
              </w:rPr>
            </w:pPr>
            <w:r w:rsidRPr="00B27424">
              <w:rPr>
                <w:sz w:val="20"/>
                <w:szCs w:val="20"/>
              </w:rPr>
              <w:t>4</w:t>
            </w:r>
          </w:p>
        </w:tc>
        <w:tc>
          <w:tcPr>
            <w:tcW w:w="647" w:type="dxa"/>
            <w:hideMark/>
          </w:tcPr>
          <w:p w:rsidR="002D3C7E" w:rsidRPr="00B27424" w:rsidRDefault="002D3C7E" w:rsidP="00817513">
            <w:pPr>
              <w:jc w:val="center"/>
              <w:rPr>
                <w:sz w:val="20"/>
                <w:szCs w:val="20"/>
              </w:rPr>
            </w:pPr>
            <w:r w:rsidRPr="00B27424">
              <w:rPr>
                <w:sz w:val="20"/>
                <w:szCs w:val="20"/>
              </w:rPr>
              <w:t>5</w:t>
            </w:r>
          </w:p>
        </w:tc>
        <w:tc>
          <w:tcPr>
            <w:tcW w:w="850" w:type="dxa"/>
            <w:hideMark/>
          </w:tcPr>
          <w:p w:rsidR="002D3C7E" w:rsidRPr="00B27424" w:rsidRDefault="002D3C7E" w:rsidP="00817513">
            <w:pPr>
              <w:jc w:val="center"/>
              <w:rPr>
                <w:sz w:val="20"/>
                <w:szCs w:val="20"/>
              </w:rPr>
            </w:pPr>
            <w:r w:rsidRPr="00B27424">
              <w:rPr>
                <w:sz w:val="20"/>
                <w:szCs w:val="20"/>
              </w:rPr>
              <w:t>6</w:t>
            </w:r>
          </w:p>
        </w:tc>
        <w:tc>
          <w:tcPr>
            <w:tcW w:w="426" w:type="dxa"/>
            <w:hideMark/>
          </w:tcPr>
          <w:p w:rsidR="002D3C7E" w:rsidRPr="00B27424" w:rsidRDefault="002D3C7E" w:rsidP="00817513">
            <w:pPr>
              <w:jc w:val="center"/>
              <w:rPr>
                <w:sz w:val="20"/>
                <w:szCs w:val="20"/>
              </w:rPr>
            </w:pPr>
            <w:r w:rsidRPr="00B27424">
              <w:rPr>
                <w:sz w:val="20"/>
                <w:szCs w:val="20"/>
              </w:rPr>
              <w:t>7</w:t>
            </w:r>
          </w:p>
        </w:tc>
        <w:tc>
          <w:tcPr>
            <w:tcW w:w="567" w:type="dxa"/>
            <w:hideMark/>
          </w:tcPr>
          <w:p w:rsidR="002D3C7E" w:rsidRPr="00B27424" w:rsidRDefault="002D3C7E" w:rsidP="00817513">
            <w:pPr>
              <w:jc w:val="center"/>
              <w:rPr>
                <w:sz w:val="20"/>
                <w:szCs w:val="20"/>
              </w:rPr>
            </w:pPr>
            <w:r w:rsidRPr="00B27424">
              <w:rPr>
                <w:sz w:val="20"/>
                <w:szCs w:val="20"/>
              </w:rPr>
              <w:t>8</w:t>
            </w:r>
          </w:p>
        </w:tc>
        <w:tc>
          <w:tcPr>
            <w:tcW w:w="570" w:type="dxa"/>
            <w:hideMark/>
          </w:tcPr>
          <w:p w:rsidR="002D3C7E" w:rsidRPr="00B27424" w:rsidRDefault="002D3C7E" w:rsidP="00817513">
            <w:pPr>
              <w:jc w:val="center"/>
              <w:rPr>
                <w:sz w:val="20"/>
                <w:szCs w:val="20"/>
              </w:rPr>
            </w:pPr>
            <w:r w:rsidRPr="00B27424">
              <w:rPr>
                <w:sz w:val="20"/>
                <w:szCs w:val="20"/>
              </w:rPr>
              <w:t>9</w:t>
            </w:r>
          </w:p>
        </w:tc>
        <w:tc>
          <w:tcPr>
            <w:tcW w:w="573" w:type="dxa"/>
            <w:hideMark/>
          </w:tcPr>
          <w:p w:rsidR="002D3C7E" w:rsidRPr="00B27424" w:rsidRDefault="002D3C7E" w:rsidP="00817513">
            <w:pPr>
              <w:jc w:val="center"/>
              <w:rPr>
                <w:sz w:val="20"/>
                <w:szCs w:val="20"/>
              </w:rPr>
            </w:pPr>
            <w:r w:rsidRPr="00B27424">
              <w:rPr>
                <w:sz w:val="20"/>
                <w:szCs w:val="20"/>
              </w:rPr>
              <w:t>10</w:t>
            </w:r>
          </w:p>
        </w:tc>
        <w:tc>
          <w:tcPr>
            <w:tcW w:w="600" w:type="dxa"/>
            <w:hideMark/>
          </w:tcPr>
          <w:p w:rsidR="002D3C7E" w:rsidRPr="00B27424" w:rsidRDefault="002D3C7E" w:rsidP="00817513">
            <w:pPr>
              <w:jc w:val="center"/>
              <w:rPr>
                <w:sz w:val="20"/>
                <w:szCs w:val="20"/>
              </w:rPr>
            </w:pPr>
            <w:r w:rsidRPr="00B27424">
              <w:rPr>
                <w:sz w:val="20"/>
                <w:szCs w:val="20"/>
              </w:rPr>
              <w:t>11</w:t>
            </w:r>
          </w:p>
        </w:tc>
        <w:tc>
          <w:tcPr>
            <w:tcW w:w="960" w:type="dxa"/>
            <w:hideMark/>
          </w:tcPr>
          <w:p w:rsidR="002D3C7E" w:rsidRPr="00B27424" w:rsidRDefault="002D3C7E" w:rsidP="00817513">
            <w:pPr>
              <w:jc w:val="center"/>
              <w:rPr>
                <w:sz w:val="20"/>
                <w:szCs w:val="20"/>
              </w:rPr>
            </w:pPr>
            <w:r w:rsidRPr="00B27424">
              <w:rPr>
                <w:sz w:val="20"/>
                <w:szCs w:val="20"/>
              </w:rPr>
              <w:t>12</w:t>
            </w:r>
          </w:p>
        </w:tc>
        <w:tc>
          <w:tcPr>
            <w:tcW w:w="600" w:type="dxa"/>
            <w:hideMark/>
          </w:tcPr>
          <w:p w:rsidR="002D3C7E" w:rsidRPr="00B27424" w:rsidRDefault="002D3C7E" w:rsidP="00817513">
            <w:pPr>
              <w:jc w:val="center"/>
              <w:rPr>
                <w:sz w:val="20"/>
                <w:szCs w:val="20"/>
              </w:rPr>
            </w:pPr>
            <w:r w:rsidRPr="00B27424">
              <w:rPr>
                <w:sz w:val="20"/>
                <w:szCs w:val="20"/>
              </w:rPr>
              <w:t>13</w:t>
            </w:r>
          </w:p>
        </w:tc>
        <w:tc>
          <w:tcPr>
            <w:tcW w:w="524" w:type="dxa"/>
            <w:hideMark/>
          </w:tcPr>
          <w:p w:rsidR="002D3C7E" w:rsidRPr="00B27424" w:rsidRDefault="002D3C7E" w:rsidP="00817513">
            <w:pPr>
              <w:jc w:val="center"/>
              <w:rPr>
                <w:sz w:val="20"/>
                <w:szCs w:val="20"/>
              </w:rPr>
            </w:pPr>
            <w:r w:rsidRPr="00B27424">
              <w:rPr>
                <w:sz w:val="20"/>
                <w:szCs w:val="20"/>
              </w:rPr>
              <w:t>14</w:t>
            </w:r>
          </w:p>
        </w:tc>
        <w:tc>
          <w:tcPr>
            <w:tcW w:w="676" w:type="dxa"/>
            <w:hideMark/>
          </w:tcPr>
          <w:p w:rsidR="002D3C7E" w:rsidRPr="00B27424" w:rsidRDefault="002D3C7E" w:rsidP="00817513">
            <w:pPr>
              <w:jc w:val="center"/>
              <w:rPr>
                <w:sz w:val="20"/>
                <w:szCs w:val="20"/>
              </w:rPr>
            </w:pPr>
            <w:r w:rsidRPr="00B27424">
              <w:rPr>
                <w:sz w:val="20"/>
                <w:szCs w:val="20"/>
              </w:rPr>
              <w:t>15</w:t>
            </w:r>
          </w:p>
        </w:tc>
        <w:tc>
          <w:tcPr>
            <w:tcW w:w="600" w:type="dxa"/>
            <w:hideMark/>
          </w:tcPr>
          <w:p w:rsidR="002D3C7E" w:rsidRPr="00B27424" w:rsidRDefault="002D3C7E" w:rsidP="00817513">
            <w:pPr>
              <w:jc w:val="center"/>
              <w:rPr>
                <w:sz w:val="20"/>
                <w:szCs w:val="20"/>
              </w:rPr>
            </w:pPr>
            <w:r w:rsidRPr="00B27424">
              <w:rPr>
                <w:sz w:val="20"/>
                <w:szCs w:val="20"/>
              </w:rPr>
              <w:t>16</w:t>
            </w:r>
          </w:p>
        </w:tc>
        <w:tc>
          <w:tcPr>
            <w:tcW w:w="840" w:type="dxa"/>
            <w:hideMark/>
          </w:tcPr>
          <w:p w:rsidR="002D3C7E" w:rsidRPr="00B27424" w:rsidRDefault="002D3C7E" w:rsidP="00817513">
            <w:pPr>
              <w:jc w:val="center"/>
              <w:rPr>
                <w:sz w:val="20"/>
                <w:szCs w:val="20"/>
              </w:rPr>
            </w:pPr>
            <w:r w:rsidRPr="00B27424">
              <w:rPr>
                <w:sz w:val="20"/>
                <w:szCs w:val="20"/>
              </w:rPr>
              <w:t>17</w:t>
            </w:r>
          </w:p>
        </w:tc>
        <w:tc>
          <w:tcPr>
            <w:tcW w:w="435" w:type="dxa"/>
            <w:hideMark/>
          </w:tcPr>
          <w:p w:rsidR="002D3C7E" w:rsidRPr="00B27424" w:rsidRDefault="002D3C7E" w:rsidP="00817513">
            <w:pPr>
              <w:jc w:val="center"/>
              <w:rPr>
                <w:sz w:val="20"/>
                <w:szCs w:val="20"/>
              </w:rPr>
            </w:pPr>
            <w:r w:rsidRPr="00B27424">
              <w:rPr>
                <w:sz w:val="20"/>
                <w:szCs w:val="20"/>
              </w:rPr>
              <w:t>18</w:t>
            </w:r>
          </w:p>
        </w:tc>
        <w:tc>
          <w:tcPr>
            <w:tcW w:w="725" w:type="dxa"/>
            <w:hideMark/>
          </w:tcPr>
          <w:p w:rsidR="002D3C7E" w:rsidRPr="00B27424" w:rsidRDefault="002D3C7E" w:rsidP="00817513">
            <w:pPr>
              <w:jc w:val="center"/>
              <w:rPr>
                <w:sz w:val="20"/>
                <w:szCs w:val="20"/>
              </w:rPr>
            </w:pPr>
            <w:r w:rsidRPr="00B27424">
              <w:rPr>
                <w:sz w:val="20"/>
                <w:szCs w:val="20"/>
              </w:rPr>
              <w:t>19</w:t>
            </w:r>
          </w:p>
        </w:tc>
        <w:tc>
          <w:tcPr>
            <w:tcW w:w="600" w:type="dxa"/>
            <w:hideMark/>
          </w:tcPr>
          <w:p w:rsidR="002D3C7E" w:rsidRPr="00B27424" w:rsidRDefault="002D3C7E" w:rsidP="00817513">
            <w:pPr>
              <w:jc w:val="center"/>
              <w:rPr>
                <w:sz w:val="20"/>
                <w:szCs w:val="20"/>
              </w:rPr>
            </w:pPr>
            <w:r w:rsidRPr="00B27424">
              <w:rPr>
                <w:sz w:val="20"/>
                <w:szCs w:val="20"/>
              </w:rPr>
              <w:t>20</w:t>
            </w:r>
          </w:p>
        </w:tc>
        <w:tc>
          <w:tcPr>
            <w:tcW w:w="880" w:type="dxa"/>
            <w:hideMark/>
          </w:tcPr>
          <w:p w:rsidR="002D3C7E" w:rsidRPr="00B27424" w:rsidRDefault="002D3C7E" w:rsidP="00817513">
            <w:pPr>
              <w:jc w:val="center"/>
              <w:rPr>
                <w:sz w:val="20"/>
                <w:szCs w:val="20"/>
              </w:rPr>
            </w:pPr>
            <w:r w:rsidRPr="00B27424">
              <w:rPr>
                <w:sz w:val="20"/>
                <w:szCs w:val="20"/>
              </w:rPr>
              <w:t>21</w:t>
            </w:r>
          </w:p>
        </w:tc>
      </w:tr>
      <w:tr w:rsidR="002D3C7E" w:rsidTr="00817513">
        <w:trPr>
          <w:cantSplit/>
          <w:trHeight w:val="196"/>
        </w:trPr>
        <w:tc>
          <w:tcPr>
            <w:tcW w:w="480" w:type="dxa"/>
            <w:hideMark/>
          </w:tcPr>
          <w:p w:rsidR="002D3C7E" w:rsidRPr="00B27424" w:rsidRDefault="002D3C7E" w:rsidP="00817513">
            <w:pPr>
              <w:jc w:val="center"/>
              <w:rPr>
                <w:sz w:val="20"/>
                <w:szCs w:val="20"/>
              </w:rPr>
            </w:pPr>
            <w:r w:rsidRPr="00B27424">
              <w:rPr>
                <w:sz w:val="20"/>
                <w:szCs w:val="20"/>
              </w:rPr>
              <w:t>1</w:t>
            </w:r>
          </w:p>
        </w:tc>
        <w:tc>
          <w:tcPr>
            <w:tcW w:w="2661" w:type="dxa"/>
            <w:vAlign w:val="center"/>
            <w:hideMark/>
          </w:tcPr>
          <w:p w:rsidR="002D3C7E" w:rsidRPr="00B27424" w:rsidRDefault="002D3C7E" w:rsidP="00817513">
            <w:pPr>
              <w:snapToGrid w:val="0"/>
              <w:rPr>
                <w:position w:val="-4"/>
                <w:sz w:val="20"/>
                <w:szCs w:val="20"/>
              </w:rPr>
            </w:pPr>
            <w:r>
              <w:rPr>
                <w:position w:val="-4"/>
                <w:sz w:val="20"/>
                <w:szCs w:val="20"/>
              </w:rPr>
              <w:t>Троицкокраснянский</w:t>
            </w:r>
            <w:r w:rsidRPr="00B27424">
              <w:rPr>
                <w:position w:val="-4"/>
                <w:sz w:val="20"/>
                <w:szCs w:val="20"/>
              </w:rPr>
              <w:t xml:space="preserve"> сельсовет</w:t>
            </w:r>
          </w:p>
        </w:tc>
        <w:tc>
          <w:tcPr>
            <w:tcW w:w="339" w:type="dxa"/>
            <w:vAlign w:val="center"/>
            <w:hideMark/>
          </w:tcPr>
          <w:p w:rsidR="002D3C7E" w:rsidRPr="00B27424" w:rsidRDefault="002D3C7E" w:rsidP="00817513">
            <w:pPr>
              <w:jc w:val="center"/>
              <w:rPr>
                <w:sz w:val="20"/>
                <w:szCs w:val="20"/>
              </w:rPr>
            </w:pPr>
            <w:r>
              <w:rPr>
                <w:sz w:val="20"/>
                <w:szCs w:val="20"/>
              </w:rPr>
              <w:t>0</w:t>
            </w:r>
          </w:p>
        </w:tc>
        <w:tc>
          <w:tcPr>
            <w:tcW w:w="573" w:type="dxa"/>
            <w:vAlign w:val="center"/>
            <w:hideMark/>
          </w:tcPr>
          <w:p w:rsidR="002D3C7E" w:rsidRPr="00B27424" w:rsidRDefault="002D3C7E" w:rsidP="00817513">
            <w:pPr>
              <w:jc w:val="center"/>
              <w:rPr>
                <w:sz w:val="20"/>
                <w:szCs w:val="20"/>
              </w:rPr>
            </w:pPr>
            <w:r>
              <w:rPr>
                <w:sz w:val="20"/>
                <w:szCs w:val="20"/>
              </w:rPr>
              <w:t>0</w:t>
            </w:r>
          </w:p>
        </w:tc>
        <w:tc>
          <w:tcPr>
            <w:tcW w:w="647" w:type="dxa"/>
            <w:vAlign w:val="center"/>
            <w:hideMark/>
          </w:tcPr>
          <w:p w:rsidR="002D3C7E" w:rsidRPr="00B27424" w:rsidRDefault="002D3C7E" w:rsidP="00817513">
            <w:pPr>
              <w:jc w:val="center"/>
              <w:rPr>
                <w:sz w:val="20"/>
                <w:szCs w:val="20"/>
              </w:rPr>
            </w:pPr>
            <w:r>
              <w:rPr>
                <w:sz w:val="20"/>
                <w:szCs w:val="20"/>
              </w:rPr>
              <w:t>0</w:t>
            </w:r>
          </w:p>
        </w:tc>
        <w:tc>
          <w:tcPr>
            <w:tcW w:w="850" w:type="dxa"/>
            <w:vAlign w:val="center"/>
            <w:hideMark/>
          </w:tcPr>
          <w:p w:rsidR="002D3C7E" w:rsidRPr="00B27424" w:rsidRDefault="002D3C7E" w:rsidP="00817513">
            <w:pPr>
              <w:jc w:val="center"/>
              <w:rPr>
                <w:sz w:val="20"/>
                <w:szCs w:val="20"/>
              </w:rPr>
            </w:pPr>
            <w:r>
              <w:rPr>
                <w:sz w:val="20"/>
                <w:szCs w:val="20"/>
              </w:rPr>
              <w:t>0</w:t>
            </w:r>
          </w:p>
        </w:tc>
        <w:tc>
          <w:tcPr>
            <w:tcW w:w="426" w:type="dxa"/>
            <w:vAlign w:val="center"/>
            <w:hideMark/>
          </w:tcPr>
          <w:p w:rsidR="002D3C7E" w:rsidRPr="00B27424" w:rsidRDefault="002D3C7E" w:rsidP="00817513">
            <w:pPr>
              <w:jc w:val="center"/>
              <w:rPr>
                <w:sz w:val="20"/>
                <w:szCs w:val="20"/>
              </w:rPr>
            </w:pPr>
            <w:r w:rsidRPr="00B27424">
              <w:rPr>
                <w:sz w:val="20"/>
                <w:szCs w:val="20"/>
              </w:rPr>
              <w:t>0</w:t>
            </w:r>
          </w:p>
        </w:tc>
        <w:tc>
          <w:tcPr>
            <w:tcW w:w="567" w:type="dxa"/>
            <w:vAlign w:val="center"/>
            <w:hideMark/>
          </w:tcPr>
          <w:p w:rsidR="002D3C7E" w:rsidRPr="00B27424" w:rsidRDefault="002D3C7E" w:rsidP="00817513">
            <w:pPr>
              <w:jc w:val="center"/>
              <w:rPr>
                <w:sz w:val="20"/>
                <w:szCs w:val="20"/>
              </w:rPr>
            </w:pPr>
            <w:r w:rsidRPr="00B27424">
              <w:rPr>
                <w:sz w:val="20"/>
                <w:szCs w:val="20"/>
              </w:rPr>
              <w:t>0</w:t>
            </w:r>
          </w:p>
        </w:tc>
        <w:tc>
          <w:tcPr>
            <w:tcW w:w="570" w:type="dxa"/>
            <w:vAlign w:val="center"/>
            <w:hideMark/>
          </w:tcPr>
          <w:p w:rsidR="002D3C7E" w:rsidRPr="00B27424" w:rsidRDefault="002D3C7E" w:rsidP="00817513">
            <w:pPr>
              <w:jc w:val="center"/>
              <w:rPr>
                <w:sz w:val="20"/>
                <w:szCs w:val="20"/>
              </w:rPr>
            </w:pPr>
            <w:r w:rsidRPr="00B27424">
              <w:rPr>
                <w:sz w:val="20"/>
                <w:szCs w:val="20"/>
              </w:rPr>
              <w:t>0</w:t>
            </w:r>
          </w:p>
        </w:tc>
        <w:tc>
          <w:tcPr>
            <w:tcW w:w="573"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Pr>
                <w:sz w:val="20"/>
                <w:szCs w:val="20"/>
              </w:rPr>
              <w:t>1</w:t>
            </w:r>
          </w:p>
        </w:tc>
        <w:tc>
          <w:tcPr>
            <w:tcW w:w="960" w:type="dxa"/>
            <w:vAlign w:val="center"/>
            <w:hideMark/>
          </w:tcPr>
          <w:p w:rsidR="002D3C7E" w:rsidRPr="00B27424" w:rsidRDefault="002D3C7E" w:rsidP="00817513">
            <w:pPr>
              <w:jc w:val="center"/>
              <w:rPr>
                <w:sz w:val="20"/>
                <w:szCs w:val="20"/>
              </w:rPr>
            </w:pPr>
            <w:r>
              <w:rPr>
                <w:sz w:val="20"/>
                <w:szCs w:val="20"/>
              </w:rPr>
              <w:t>50</w:t>
            </w:r>
          </w:p>
        </w:tc>
        <w:tc>
          <w:tcPr>
            <w:tcW w:w="600" w:type="dxa"/>
            <w:vAlign w:val="center"/>
            <w:hideMark/>
          </w:tcPr>
          <w:p w:rsidR="002D3C7E" w:rsidRPr="00B27424" w:rsidRDefault="002D3C7E" w:rsidP="00817513">
            <w:pPr>
              <w:jc w:val="center"/>
              <w:rPr>
                <w:sz w:val="20"/>
                <w:szCs w:val="20"/>
              </w:rPr>
            </w:pPr>
            <w:r w:rsidRPr="00B27424">
              <w:rPr>
                <w:sz w:val="20"/>
                <w:szCs w:val="20"/>
              </w:rPr>
              <w:t>уд</w:t>
            </w:r>
          </w:p>
        </w:tc>
        <w:tc>
          <w:tcPr>
            <w:tcW w:w="524" w:type="dxa"/>
            <w:vAlign w:val="center"/>
            <w:hideMark/>
          </w:tcPr>
          <w:p w:rsidR="002D3C7E" w:rsidRPr="00B27424" w:rsidRDefault="002D3C7E" w:rsidP="00817513">
            <w:pPr>
              <w:jc w:val="center"/>
              <w:rPr>
                <w:sz w:val="20"/>
                <w:szCs w:val="20"/>
              </w:rPr>
            </w:pPr>
            <w:r w:rsidRPr="00B27424">
              <w:rPr>
                <w:sz w:val="20"/>
                <w:szCs w:val="20"/>
              </w:rPr>
              <w:t>1</w:t>
            </w:r>
          </w:p>
        </w:tc>
        <w:tc>
          <w:tcPr>
            <w:tcW w:w="676" w:type="dxa"/>
            <w:vAlign w:val="center"/>
            <w:hideMark/>
          </w:tcPr>
          <w:p w:rsidR="002D3C7E" w:rsidRPr="00B27424" w:rsidRDefault="002D3C7E" w:rsidP="00817513">
            <w:pPr>
              <w:jc w:val="center"/>
              <w:rPr>
                <w:sz w:val="20"/>
                <w:szCs w:val="20"/>
              </w:rPr>
            </w:pPr>
            <w:r w:rsidRPr="00B27424">
              <w:rPr>
                <w:sz w:val="20"/>
                <w:szCs w:val="20"/>
              </w:rPr>
              <w:t>40</w:t>
            </w:r>
          </w:p>
        </w:tc>
        <w:tc>
          <w:tcPr>
            <w:tcW w:w="600" w:type="dxa"/>
            <w:vAlign w:val="center"/>
            <w:hideMark/>
          </w:tcPr>
          <w:p w:rsidR="002D3C7E" w:rsidRPr="00B27424" w:rsidRDefault="002D3C7E" w:rsidP="00817513">
            <w:pPr>
              <w:ind w:right="-108"/>
              <w:jc w:val="center"/>
              <w:rPr>
                <w:sz w:val="20"/>
                <w:szCs w:val="20"/>
              </w:rPr>
            </w:pPr>
            <w:r w:rsidRPr="00B27424">
              <w:rPr>
                <w:sz w:val="20"/>
                <w:szCs w:val="20"/>
              </w:rPr>
              <w:t>удов</w:t>
            </w:r>
          </w:p>
        </w:tc>
        <w:tc>
          <w:tcPr>
            <w:tcW w:w="840" w:type="dxa"/>
            <w:vAlign w:val="center"/>
            <w:hideMark/>
          </w:tcPr>
          <w:p w:rsidR="002D3C7E" w:rsidRPr="00B27424" w:rsidRDefault="002D3C7E" w:rsidP="00817513">
            <w:pPr>
              <w:jc w:val="center"/>
              <w:rPr>
                <w:sz w:val="20"/>
                <w:szCs w:val="20"/>
              </w:rPr>
            </w:pPr>
            <w:r w:rsidRPr="00B27424">
              <w:rPr>
                <w:sz w:val="20"/>
                <w:szCs w:val="20"/>
              </w:rPr>
              <w:t>100</w:t>
            </w:r>
          </w:p>
        </w:tc>
        <w:tc>
          <w:tcPr>
            <w:tcW w:w="435" w:type="dxa"/>
            <w:vAlign w:val="center"/>
            <w:hideMark/>
          </w:tcPr>
          <w:p w:rsidR="002D3C7E" w:rsidRPr="00B27424" w:rsidRDefault="002D3C7E" w:rsidP="00817513">
            <w:pPr>
              <w:jc w:val="center"/>
              <w:rPr>
                <w:sz w:val="20"/>
                <w:szCs w:val="20"/>
              </w:rPr>
            </w:pPr>
            <w:r w:rsidRPr="00B27424">
              <w:rPr>
                <w:sz w:val="20"/>
                <w:szCs w:val="20"/>
              </w:rPr>
              <w:t>0</w:t>
            </w:r>
          </w:p>
        </w:tc>
        <w:tc>
          <w:tcPr>
            <w:tcW w:w="725"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sidRPr="00B27424">
              <w:rPr>
                <w:sz w:val="20"/>
                <w:szCs w:val="20"/>
              </w:rPr>
              <w:t>0</w:t>
            </w:r>
          </w:p>
        </w:tc>
        <w:tc>
          <w:tcPr>
            <w:tcW w:w="880" w:type="dxa"/>
            <w:vAlign w:val="center"/>
            <w:hideMark/>
          </w:tcPr>
          <w:p w:rsidR="002D3C7E" w:rsidRPr="00B27424" w:rsidRDefault="002D3C7E" w:rsidP="00817513">
            <w:pPr>
              <w:jc w:val="center"/>
              <w:rPr>
                <w:sz w:val="20"/>
                <w:szCs w:val="20"/>
              </w:rPr>
            </w:pPr>
            <w:r w:rsidRPr="00B27424">
              <w:rPr>
                <w:sz w:val="20"/>
                <w:szCs w:val="20"/>
              </w:rPr>
              <w:t>0</w:t>
            </w:r>
          </w:p>
        </w:tc>
      </w:tr>
      <w:tr w:rsidR="002D3C7E" w:rsidTr="00817513">
        <w:trPr>
          <w:cantSplit/>
          <w:trHeight w:val="164"/>
        </w:trPr>
        <w:tc>
          <w:tcPr>
            <w:tcW w:w="480" w:type="dxa"/>
          </w:tcPr>
          <w:p w:rsidR="002D3C7E" w:rsidRPr="00B27424" w:rsidRDefault="002D3C7E" w:rsidP="00817513">
            <w:pPr>
              <w:jc w:val="both"/>
              <w:rPr>
                <w:sz w:val="20"/>
                <w:szCs w:val="20"/>
              </w:rPr>
            </w:pPr>
          </w:p>
        </w:tc>
        <w:tc>
          <w:tcPr>
            <w:tcW w:w="2661" w:type="dxa"/>
            <w:hideMark/>
          </w:tcPr>
          <w:p w:rsidR="002D3C7E" w:rsidRPr="00B27424" w:rsidRDefault="002D3C7E" w:rsidP="00817513">
            <w:pPr>
              <w:rPr>
                <w:sz w:val="20"/>
                <w:szCs w:val="20"/>
              </w:rPr>
            </w:pPr>
            <w:r w:rsidRPr="00B27424">
              <w:rPr>
                <w:sz w:val="20"/>
                <w:szCs w:val="20"/>
              </w:rPr>
              <w:t>Итого по муниципальному образованию</w:t>
            </w:r>
          </w:p>
        </w:tc>
        <w:tc>
          <w:tcPr>
            <w:tcW w:w="339" w:type="dxa"/>
            <w:vAlign w:val="center"/>
            <w:hideMark/>
          </w:tcPr>
          <w:p w:rsidR="002D3C7E" w:rsidRPr="00B27424" w:rsidRDefault="002D3C7E" w:rsidP="00817513">
            <w:pPr>
              <w:jc w:val="center"/>
              <w:rPr>
                <w:sz w:val="20"/>
                <w:szCs w:val="20"/>
              </w:rPr>
            </w:pPr>
            <w:r>
              <w:rPr>
                <w:sz w:val="20"/>
                <w:szCs w:val="20"/>
              </w:rPr>
              <w:t>0</w:t>
            </w:r>
          </w:p>
        </w:tc>
        <w:tc>
          <w:tcPr>
            <w:tcW w:w="573" w:type="dxa"/>
            <w:vAlign w:val="center"/>
            <w:hideMark/>
          </w:tcPr>
          <w:p w:rsidR="002D3C7E" w:rsidRPr="00B27424" w:rsidRDefault="002D3C7E" w:rsidP="00817513">
            <w:pPr>
              <w:jc w:val="center"/>
              <w:rPr>
                <w:sz w:val="20"/>
                <w:szCs w:val="20"/>
              </w:rPr>
            </w:pPr>
            <w:r>
              <w:rPr>
                <w:sz w:val="20"/>
                <w:szCs w:val="20"/>
              </w:rPr>
              <w:t>0</w:t>
            </w:r>
          </w:p>
        </w:tc>
        <w:tc>
          <w:tcPr>
            <w:tcW w:w="647" w:type="dxa"/>
            <w:vAlign w:val="center"/>
            <w:hideMark/>
          </w:tcPr>
          <w:p w:rsidR="002D3C7E" w:rsidRPr="00B27424" w:rsidRDefault="002D3C7E" w:rsidP="00817513">
            <w:pPr>
              <w:jc w:val="center"/>
              <w:rPr>
                <w:sz w:val="20"/>
                <w:szCs w:val="20"/>
              </w:rPr>
            </w:pPr>
            <w:r>
              <w:rPr>
                <w:sz w:val="20"/>
                <w:szCs w:val="20"/>
              </w:rPr>
              <w:t>0</w:t>
            </w:r>
          </w:p>
        </w:tc>
        <w:tc>
          <w:tcPr>
            <w:tcW w:w="850" w:type="dxa"/>
            <w:vAlign w:val="center"/>
            <w:hideMark/>
          </w:tcPr>
          <w:p w:rsidR="002D3C7E" w:rsidRPr="00B27424" w:rsidRDefault="002D3C7E" w:rsidP="00817513">
            <w:pPr>
              <w:jc w:val="center"/>
              <w:rPr>
                <w:sz w:val="20"/>
                <w:szCs w:val="20"/>
              </w:rPr>
            </w:pPr>
            <w:r>
              <w:rPr>
                <w:sz w:val="20"/>
                <w:szCs w:val="20"/>
              </w:rPr>
              <w:t>0</w:t>
            </w:r>
          </w:p>
        </w:tc>
        <w:tc>
          <w:tcPr>
            <w:tcW w:w="426" w:type="dxa"/>
            <w:vAlign w:val="center"/>
            <w:hideMark/>
          </w:tcPr>
          <w:p w:rsidR="002D3C7E" w:rsidRPr="00B27424" w:rsidRDefault="002D3C7E" w:rsidP="00817513">
            <w:pPr>
              <w:jc w:val="center"/>
              <w:rPr>
                <w:sz w:val="20"/>
                <w:szCs w:val="20"/>
              </w:rPr>
            </w:pPr>
            <w:r w:rsidRPr="00B27424">
              <w:rPr>
                <w:sz w:val="20"/>
                <w:szCs w:val="20"/>
              </w:rPr>
              <w:t>0</w:t>
            </w:r>
          </w:p>
        </w:tc>
        <w:tc>
          <w:tcPr>
            <w:tcW w:w="567" w:type="dxa"/>
            <w:vAlign w:val="center"/>
            <w:hideMark/>
          </w:tcPr>
          <w:p w:rsidR="002D3C7E" w:rsidRPr="00B27424" w:rsidRDefault="002D3C7E" w:rsidP="00817513">
            <w:pPr>
              <w:jc w:val="center"/>
              <w:rPr>
                <w:sz w:val="20"/>
                <w:szCs w:val="20"/>
              </w:rPr>
            </w:pPr>
            <w:r w:rsidRPr="00B27424">
              <w:rPr>
                <w:sz w:val="20"/>
                <w:szCs w:val="20"/>
              </w:rPr>
              <w:t>0</w:t>
            </w:r>
          </w:p>
        </w:tc>
        <w:tc>
          <w:tcPr>
            <w:tcW w:w="570" w:type="dxa"/>
            <w:vAlign w:val="center"/>
            <w:hideMark/>
          </w:tcPr>
          <w:p w:rsidR="002D3C7E" w:rsidRPr="00B27424" w:rsidRDefault="002D3C7E" w:rsidP="00817513">
            <w:pPr>
              <w:jc w:val="center"/>
              <w:rPr>
                <w:sz w:val="20"/>
                <w:szCs w:val="20"/>
              </w:rPr>
            </w:pPr>
            <w:r w:rsidRPr="00B27424">
              <w:rPr>
                <w:sz w:val="20"/>
                <w:szCs w:val="20"/>
              </w:rPr>
              <w:t>0</w:t>
            </w:r>
          </w:p>
        </w:tc>
        <w:tc>
          <w:tcPr>
            <w:tcW w:w="573"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Pr>
                <w:sz w:val="20"/>
                <w:szCs w:val="20"/>
              </w:rPr>
              <w:t>1</w:t>
            </w:r>
          </w:p>
        </w:tc>
        <w:tc>
          <w:tcPr>
            <w:tcW w:w="960" w:type="dxa"/>
            <w:vAlign w:val="center"/>
            <w:hideMark/>
          </w:tcPr>
          <w:p w:rsidR="002D3C7E" w:rsidRPr="00B27424" w:rsidRDefault="002D3C7E" w:rsidP="00817513">
            <w:pPr>
              <w:jc w:val="center"/>
              <w:rPr>
                <w:sz w:val="20"/>
                <w:szCs w:val="20"/>
              </w:rPr>
            </w:pPr>
            <w:r>
              <w:rPr>
                <w:sz w:val="20"/>
                <w:szCs w:val="20"/>
              </w:rPr>
              <w:t>50</w:t>
            </w:r>
          </w:p>
        </w:tc>
        <w:tc>
          <w:tcPr>
            <w:tcW w:w="600" w:type="dxa"/>
            <w:vAlign w:val="center"/>
            <w:hideMark/>
          </w:tcPr>
          <w:p w:rsidR="002D3C7E" w:rsidRPr="00B27424" w:rsidRDefault="002D3C7E" w:rsidP="00817513">
            <w:pPr>
              <w:jc w:val="center"/>
              <w:rPr>
                <w:sz w:val="20"/>
                <w:szCs w:val="20"/>
              </w:rPr>
            </w:pPr>
            <w:r w:rsidRPr="00B27424">
              <w:rPr>
                <w:sz w:val="20"/>
                <w:szCs w:val="20"/>
              </w:rPr>
              <w:t>уд</w:t>
            </w:r>
          </w:p>
        </w:tc>
        <w:tc>
          <w:tcPr>
            <w:tcW w:w="524" w:type="dxa"/>
            <w:vAlign w:val="center"/>
            <w:hideMark/>
          </w:tcPr>
          <w:p w:rsidR="002D3C7E" w:rsidRPr="00B27424" w:rsidRDefault="002D3C7E" w:rsidP="00817513">
            <w:pPr>
              <w:jc w:val="center"/>
              <w:rPr>
                <w:sz w:val="20"/>
                <w:szCs w:val="20"/>
              </w:rPr>
            </w:pPr>
            <w:r w:rsidRPr="00B27424">
              <w:rPr>
                <w:sz w:val="20"/>
                <w:szCs w:val="20"/>
              </w:rPr>
              <w:t>1</w:t>
            </w:r>
          </w:p>
        </w:tc>
        <w:tc>
          <w:tcPr>
            <w:tcW w:w="676" w:type="dxa"/>
            <w:vAlign w:val="center"/>
            <w:hideMark/>
          </w:tcPr>
          <w:p w:rsidR="002D3C7E" w:rsidRPr="00B27424" w:rsidRDefault="002D3C7E" w:rsidP="00817513">
            <w:pPr>
              <w:jc w:val="center"/>
              <w:rPr>
                <w:sz w:val="20"/>
                <w:szCs w:val="20"/>
              </w:rPr>
            </w:pPr>
            <w:r w:rsidRPr="00B27424">
              <w:rPr>
                <w:sz w:val="20"/>
                <w:szCs w:val="20"/>
              </w:rPr>
              <w:t>40</w:t>
            </w:r>
          </w:p>
        </w:tc>
        <w:tc>
          <w:tcPr>
            <w:tcW w:w="600" w:type="dxa"/>
            <w:vAlign w:val="center"/>
            <w:hideMark/>
          </w:tcPr>
          <w:p w:rsidR="002D3C7E" w:rsidRPr="00B27424" w:rsidRDefault="002D3C7E" w:rsidP="00817513">
            <w:pPr>
              <w:ind w:right="-108"/>
              <w:jc w:val="center"/>
              <w:rPr>
                <w:sz w:val="20"/>
                <w:szCs w:val="20"/>
              </w:rPr>
            </w:pPr>
            <w:r w:rsidRPr="00B27424">
              <w:rPr>
                <w:sz w:val="20"/>
                <w:szCs w:val="20"/>
              </w:rPr>
              <w:t>удов</w:t>
            </w:r>
          </w:p>
        </w:tc>
        <w:tc>
          <w:tcPr>
            <w:tcW w:w="840" w:type="dxa"/>
            <w:vAlign w:val="center"/>
            <w:hideMark/>
          </w:tcPr>
          <w:p w:rsidR="002D3C7E" w:rsidRPr="00B27424" w:rsidRDefault="002D3C7E" w:rsidP="00817513">
            <w:pPr>
              <w:jc w:val="center"/>
              <w:rPr>
                <w:sz w:val="20"/>
                <w:szCs w:val="20"/>
              </w:rPr>
            </w:pPr>
            <w:r w:rsidRPr="00B27424">
              <w:rPr>
                <w:sz w:val="20"/>
                <w:szCs w:val="20"/>
              </w:rPr>
              <w:t>100</w:t>
            </w:r>
          </w:p>
        </w:tc>
        <w:tc>
          <w:tcPr>
            <w:tcW w:w="435" w:type="dxa"/>
            <w:vAlign w:val="center"/>
            <w:hideMark/>
          </w:tcPr>
          <w:p w:rsidR="002D3C7E" w:rsidRPr="00B27424" w:rsidRDefault="002D3C7E" w:rsidP="00817513">
            <w:pPr>
              <w:jc w:val="center"/>
              <w:rPr>
                <w:sz w:val="20"/>
                <w:szCs w:val="20"/>
              </w:rPr>
            </w:pPr>
            <w:r w:rsidRPr="00B27424">
              <w:rPr>
                <w:sz w:val="20"/>
                <w:szCs w:val="20"/>
              </w:rPr>
              <w:t>0</w:t>
            </w:r>
          </w:p>
        </w:tc>
        <w:tc>
          <w:tcPr>
            <w:tcW w:w="725"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sidRPr="00B27424">
              <w:rPr>
                <w:sz w:val="20"/>
                <w:szCs w:val="20"/>
              </w:rPr>
              <w:t>0</w:t>
            </w:r>
          </w:p>
        </w:tc>
        <w:tc>
          <w:tcPr>
            <w:tcW w:w="880" w:type="dxa"/>
            <w:vAlign w:val="center"/>
            <w:hideMark/>
          </w:tcPr>
          <w:p w:rsidR="002D3C7E" w:rsidRPr="00B27424" w:rsidRDefault="002D3C7E" w:rsidP="00817513">
            <w:pPr>
              <w:jc w:val="center"/>
              <w:rPr>
                <w:sz w:val="20"/>
                <w:szCs w:val="20"/>
              </w:rPr>
            </w:pPr>
            <w:r w:rsidRPr="00B27424">
              <w:rPr>
                <w:sz w:val="20"/>
                <w:szCs w:val="20"/>
              </w:rPr>
              <w:t>0</w:t>
            </w:r>
          </w:p>
        </w:tc>
      </w:tr>
    </w:tbl>
    <w:p w:rsidR="002D3C7E" w:rsidRDefault="002D3C7E" w:rsidP="002D3C7E">
      <w:pPr>
        <w:tabs>
          <w:tab w:val="left" w:pos="1740"/>
          <w:tab w:val="center" w:pos="7020"/>
        </w:tabs>
        <w:jc w:val="center"/>
        <w:rPr>
          <w:b/>
        </w:rPr>
      </w:pPr>
    </w:p>
    <w:p w:rsidR="002D3C7E" w:rsidRDefault="002D3C7E" w:rsidP="002D3C7E">
      <w:pPr>
        <w:rPr>
          <w:b/>
          <w:sz w:val="28"/>
        </w:rPr>
        <w:sectPr w:rsidR="002D3C7E">
          <w:pgSz w:w="16840" w:h="11907" w:orient="landscape"/>
          <w:pgMar w:top="720" w:right="1105" w:bottom="851" w:left="851" w:header="720" w:footer="720" w:gutter="0"/>
          <w:cols w:space="720"/>
        </w:sectPr>
      </w:pPr>
    </w:p>
    <w:p w:rsidR="002D3C7E" w:rsidRDefault="002D3C7E" w:rsidP="002D3C7E">
      <w:pPr>
        <w:jc w:val="center"/>
        <w:rPr>
          <w:b/>
          <w:sz w:val="28"/>
        </w:rPr>
      </w:pPr>
    </w:p>
    <w:p w:rsidR="002D3C7E" w:rsidRDefault="002D3C7E" w:rsidP="002D3C7E">
      <w:pPr>
        <w:jc w:val="center"/>
        <w:rPr>
          <w:b/>
        </w:rPr>
      </w:pPr>
      <w:r>
        <w:rPr>
          <w:b/>
        </w:rPr>
        <w:t>Раздел 3. Перспективы развития муниципального образования.</w:t>
      </w:r>
    </w:p>
    <w:p w:rsidR="002D3C7E" w:rsidRDefault="002D3C7E" w:rsidP="002D3C7E">
      <w:pPr>
        <w:jc w:val="center"/>
        <w:rPr>
          <w:b/>
        </w:rPr>
      </w:pPr>
    </w:p>
    <w:p w:rsidR="002D3C7E" w:rsidRDefault="002D3C7E" w:rsidP="002D3C7E">
      <w:pPr>
        <w:ind w:firstLine="708"/>
        <w:jc w:val="both"/>
      </w:pPr>
      <w:r>
        <w:t>3.1. Строительство объектов на период с 2025 по 2034 годы:</w:t>
      </w:r>
    </w:p>
    <w:p w:rsidR="002D3C7E" w:rsidRPr="001C0989" w:rsidRDefault="002D3C7E" w:rsidP="002D3C7E">
      <w:pPr>
        <w:pStyle w:val="afa"/>
      </w:pPr>
      <w:r w:rsidRPr="001C0989">
        <w:rPr>
          <w:rStyle w:val="13"/>
          <w:rFonts w:eastAsia="Calibri"/>
          <w:sz w:val="24"/>
          <w:szCs w:val="24"/>
        </w:rPr>
        <w:t xml:space="preserve">Водоснабжение </w:t>
      </w:r>
    </w:p>
    <w:p w:rsidR="002D3C7E" w:rsidRPr="00344245" w:rsidRDefault="002D3C7E" w:rsidP="002D3C7E">
      <w:pPr>
        <w:pStyle w:val="afa"/>
        <w:rPr>
          <w:lang w:bidi="ru-RU"/>
        </w:rPr>
      </w:pPr>
      <w:proofErr w:type="gramStart"/>
      <w:r w:rsidRPr="00344245">
        <w:rPr>
          <w:lang w:bidi="ru-RU"/>
        </w:rPr>
        <w:t>-«</w:t>
      </w:r>
      <w:proofErr w:type="gramEnd"/>
      <w:r w:rsidRPr="00344245">
        <w:rPr>
          <w:lang w:bidi="ru-RU"/>
        </w:rPr>
        <w:t>Реконструкция сетей водоснабжения Троицкокраснянского сельсовета Щигровского района Курской области - сметная стоимость объекта _____ тыс.руб., протяженность водопровода –      км.</w:t>
      </w:r>
    </w:p>
    <w:p w:rsidR="002D3C7E" w:rsidRDefault="002D3C7E" w:rsidP="002D3C7E">
      <w:pPr>
        <w:jc w:val="both"/>
      </w:pPr>
      <w:r>
        <w:t xml:space="preserve">            3.2. Прогноз схемы развития электроснабжения муниципального образования в 2025-2034 годах</w:t>
      </w:r>
    </w:p>
    <w:p w:rsidR="002D3C7E" w:rsidRDefault="002D3C7E" w:rsidP="002D3C7E">
      <w:pPr>
        <w:ind w:firstLine="708"/>
        <w:jc w:val="both"/>
      </w:pPr>
      <w:r>
        <w:t xml:space="preserve">3.2.1. Текущее состояние системы электроснабжения муниципального образования Потребители муниципального образования Щигровского района Курской </w:t>
      </w:r>
      <w:proofErr w:type="gramStart"/>
      <w:r>
        <w:t>области  снабжается</w:t>
      </w:r>
      <w:proofErr w:type="gramEnd"/>
      <w:r>
        <w:t xml:space="preserve">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2D3C7E" w:rsidRDefault="002D3C7E" w:rsidP="002D3C7E">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2D3C7E" w:rsidRDefault="002D3C7E" w:rsidP="002D3C7E">
      <w:pPr>
        <w:ind w:firstLine="708"/>
        <w:jc w:val="both"/>
      </w:pPr>
      <w:r>
        <w:t xml:space="preserve">Учитывая складывающуюся динамику насыщения населения </w:t>
      </w:r>
      <w:proofErr w:type="gramStart"/>
      <w:r>
        <w:t>бытовыми  электроприборами</w:t>
      </w:r>
      <w:proofErr w:type="gramEnd"/>
      <w:r>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2D3C7E" w:rsidRDefault="002D3C7E" w:rsidP="002D3C7E">
      <w:pPr>
        <w:jc w:val="both"/>
      </w:pPr>
      <w:r>
        <w:t xml:space="preserve">на  </w:t>
      </w:r>
    </w:p>
    <w:p w:rsidR="002D3C7E" w:rsidRDefault="002D3C7E" w:rsidP="002D3C7E">
      <w:pPr>
        <w:jc w:val="both"/>
      </w:pPr>
      <w:r>
        <w:t xml:space="preserve">2025 – 2027 годы   - 0.50 кВт/чел; </w:t>
      </w:r>
    </w:p>
    <w:p w:rsidR="002D3C7E" w:rsidRDefault="002D3C7E" w:rsidP="002D3C7E">
      <w:pPr>
        <w:jc w:val="both"/>
      </w:pPr>
      <w:r>
        <w:t>2028 – 2030 годы   - 0,55 кВт/чел.</w:t>
      </w:r>
    </w:p>
    <w:p w:rsidR="002D3C7E" w:rsidRDefault="002D3C7E" w:rsidP="002D3C7E">
      <w:pPr>
        <w:jc w:val="both"/>
      </w:pPr>
      <w:r>
        <w:t>2031 – 2034 годы   - 0,60 кВт/чел.</w:t>
      </w:r>
    </w:p>
    <w:p w:rsidR="002D3C7E" w:rsidRDefault="002D3C7E" w:rsidP="002D3C7E">
      <w:pPr>
        <w:ind w:firstLine="708"/>
        <w:jc w:val="both"/>
      </w:pPr>
      <w:r>
        <w:t>В муниципальной собственности объектов электроснабжения не имеется.</w:t>
      </w:r>
    </w:p>
    <w:p w:rsidR="002D3C7E" w:rsidRDefault="002D3C7E" w:rsidP="002D3C7E">
      <w:pPr>
        <w:ind w:firstLine="708"/>
        <w:jc w:val="both"/>
      </w:pPr>
      <w:r>
        <w:t xml:space="preserve">3.2.2 Перспективы развития схемы электроснабжения муниципального образования в период 2025 -2034 годов  </w:t>
      </w:r>
    </w:p>
    <w:p w:rsidR="002D3C7E" w:rsidRDefault="002D3C7E" w:rsidP="002D3C7E">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2D3C7E" w:rsidRDefault="002D3C7E" w:rsidP="002D3C7E">
      <w:pPr>
        <w:pStyle w:val="3"/>
      </w:pPr>
    </w:p>
    <w:p w:rsidR="002D3C7E" w:rsidRDefault="002D3C7E" w:rsidP="002D3C7E">
      <w:pPr>
        <w:pStyle w:val="3"/>
      </w:pPr>
    </w:p>
    <w:p w:rsidR="002D3C7E" w:rsidRDefault="002D3C7E" w:rsidP="002D3C7E">
      <w:pPr>
        <w:pStyle w:val="3"/>
      </w:pPr>
    </w:p>
    <w:p w:rsidR="002D3C7E" w:rsidRDefault="002D3C7E" w:rsidP="002D3C7E">
      <w:pPr>
        <w:pStyle w:val="3"/>
      </w:pPr>
    </w:p>
    <w:p w:rsidR="002D3C7E" w:rsidRDefault="002D3C7E" w:rsidP="002D3C7E">
      <w:pPr>
        <w:rPr>
          <w:b/>
          <w:sz w:val="28"/>
        </w:rPr>
        <w:sectPr w:rsidR="002D3C7E">
          <w:pgSz w:w="11907" w:h="16840"/>
          <w:pgMar w:top="851" w:right="1134" w:bottom="1106" w:left="1418" w:header="720" w:footer="720" w:gutter="0"/>
          <w:cols w:space="720"/>
        </w:sectPr>
      </w:pPr>
    </w:p>
    <w:p w:rsidR="002D3C7E" w:rsidRPr="000165B3" w:rsidRDefault="002D3C7E" w:rsidP="002D3C7E">
      <w:pPr>
        <w:pStyle w:val="afa"/>
        <w:jc w:val="center"/>
        <w:rPr>
          <w:b/>
        </w:rPr>
      </w:pPr>
      <w:r w:rsidRPr="000165B3">
        <w:rPr>
          <w:b/>
        </w:rPr>
        <w:lastRenderedPageBreak/>
        <w:t>Характеристика имущественной принадлежности и технического состояния системы электроснабжения</w:t>
      </w:r>
    </w:p>
    <w:p w:rsidR="002D3C7E" w:rsidRPr="000165B3" w:rsidRDefault="002D3C7E" w:rsidP="002D3C7E">
      <w:pPr>
        <w:pStyle w:val="afa"/>
        <w:jc w:val="center"/>
        <w:rPr>
          <w:b/>
        </w:rPr>
      </w:pPr>
      <w:r w:rsidRPr="000165B3">
        <w:rPr>
          <w:b/>
        </w:rPr>
        <w:t xml:space="preserve">по </w:t>
      </w:r>
      <w:proofErr w:type="spellStart"/>
      <w:r w:rsidRPr="000165B3">
        <w:rPr>
          <w:b/>
        </w:rPr>
        <w:t>Щигровскому</w:t>
      </w:r>
      <w:proofErr w:type="spellEnd"/>
      <w:r w:rsidRPr="000165B3">
        <w:rPr>
          <w:b/>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2D3C7E" w:rsidRPr="008E4112" w:rsidTr="00817513">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lang w:val="en-US"/>
              </w:rPr>
              <w:t>U</w:t>
            </w:r>
            <w:r w:rsidRPr="008E4112">
              <w:rPr>
                <w:sz w:val="20"/>
                <w:szCs w:val="20"/>
              </w:rPr>
              <w:t xml:space="preserve"> ном, кВ</w:t>
            </w:r>
          </w:p>
        </w:tc>
        <w:tc>
          <w:tcPr>
            <w:tcW w:w="993" w:type="dxa"/>
            <w:tcBorders>
              <w:top w:val="single" w:sz="4" w:space="0" w:color="auto"/>
              <w:left w:val="single" w:sz="4" w:space="0" w:color="auto"/>
              <w:bottom w:val="single" w:sz="4" w:space="0" w:color="auto"/>
              <w:right w:val="single" w:sz="4" w:space="0" w:color="auto"/>
            </w:tcBorders>
            <w:hideMark/>
          </w:tcPr>
          <w:p w:rsidR="002D3C7E" w:rsidRPr="008E4112" w:rsidRDefault="002D3C7E" w:rsidP="00817513">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 загрузки</w:t>
            </w:r>
          </w:p>
        </w:tc>
      </w:tr>
    </w:tbl>
    <w:p w:rsidR="002D3C7E" w:rsidRPr="008E4112" w:rsidRDefault="002D3C7E" w:rsidP="002D3C7E">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2D3C7E" w:rsidRPr="008E4112" w:rsidTr="00817513">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ПС 110 кВ</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21,6</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8,4</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16,3</w:t>
            </w:r>
          </w:p>
        </w:tc>
      </w:tr>
      <w:tr w:rsidR="002D3C7E" w:rsidRPr="008E4112" w:rsidTr="00817513">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ПС 35 кВ</w:t>
            </w:r>
          </w:p>
        </w:tc>
      </w:tr>
      <w:tr w:rsidR="002D3C7E" w:rsidRPr="008E4112" w:rsidTr="00817513">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4,5</w:t>
            </w:r>
          </w:p>
        </w:tc>
      </w:tr>
      <w:tr w:rsidR="002D3C7E" w:rsidRPr="008E4112" w:rsidTr="00817513">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18,5</w:t>
            </w:r>
          </w:p>
        </w:tc>
      </w:tr>
      <w:tr w:rsidR="002D3C7E" w:rsidRPr="008E4112" w:rsidTr="00817513">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3,4</w:t>
            </w:r>
          </w:p>
        </w:tc>
      </w:tr>
      <w:tr w:rsidR="002D3C7E" w:rsidRPr="008E4112" w:rsidTr="00817513">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10,9</w:t>
            </w:r>
          </w:p>
        </w:tc>
      </w:tr>
      <w:tr w:rsidR="002D3C7E" w:rsidRPr="008E4112" w:rsidTr="00817513">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14,0</w:t>
            </w:r>
          </w:p>
        </w:tc>
      </w:tr>
      <w:tr w:rsidR="002D3C7E" w:rsidRPr="008E4112" w:rsidTr="00817513">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12,6</w:t>
            </w:r>
          </w:p>
        </w:tc>
      </w:tr>
      <w:tr w:rsidR="002D3C7E" w:rsidRPr="008E4112" w:rsidTr="00817513">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14,4</w:t>
            </w:r>
          </w:p>
        </w:tc>
      </w:tr>
      <w:tr w:rsidR="002D3C7E" w:rsidRPr="008E4112" w:rsidTr="00817513">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9,9</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14,0</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8,0</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2D3C7E" w:rsidRPr="008E4112" w:rsidRDefault="002D3C7E" w:rsidP="00817513">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2D3C7E" w:rsidRPr="008E4112" w:rsidRDefault="002D3C7E" w:rsidP="00817513">
            <w:pPr>
              <w:jc w:val="center"/>
              <w:rPr>
                <w:sz w:val="20"/>
                <w:szCs w:val="20"/>
              </w:rPr>
            </w:pPr>
          </w:p>
        </w:tc>
      </w:tr>
    </w:tbl>
    <w:p w:rsidR="002D3C7E" w:rsidRDefault="002D3C7E" w:rsidP="002D3C7E"/>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2D3C7E" w:rsidTr="00817513">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13" w:right="113"/>
              <w:jc w:val="center"/>
            </w:pPr>
            <w:r>
              <w:t>Марка</w:t>
            </w:r>
          </w:p>
          <w:p w:rsidR="002D3C7E" w:rsidRDefault="002D3C7E" w:rsidP="00817513">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 износа</w:t>
            </w:r>
          </w:p>
        </w:tc>
      </w:tr>
      <w:tr w:rsidR="002D3C7E" w:rsidTr="00817513">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993"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r>
      <w:tr w:rsidR="002D3C7E" w:rsidTr="00817513">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Двух</w:t>
            </w:r>
          </w:p>
          <w:p w:rsidR="002D3C7E" w:rsidRDefault="002D3C7E" w:rsidP="00817513">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r>
    </w:tbl>
    <w:p w:rsidR="002D3C7E" w:rsidRDefault="002D3C7E" w:rsidP="002D3C7E">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2D3C7E" w:rsidTr="00817513">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b/>
              </w:rPr>
            </w:pPr>
            <w:r>
              <w:rPr>
                <w:b/>
              </w:rPr>
              <w:t>ВЛ-35 кВ</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72,5</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30,0</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80,8</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46,2</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36,4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79,2</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79,3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73,9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76,5</w:t>
            </w:r>
          </w:p>
        </w:tc>
      </w:tr>
      <w:tr w:rsidR="002D3C7E" w:rsidTr="00817513">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rPr>
              <w:t>ВЛ-110 кВ</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80,4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75,9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36,1</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40,5</w:t>
            </w:r>
          </w:p>
        </w:tc>
      </w:tr>
    </w:tbl>
    <w:p w:rsidR="002D3C7E" w:rsidRDefault="002D3C7E" w:rsidP="002D3C7E"/>
    <w:p w:rsidR="002D3C7E" w:rsidRPr="000165B3" w:rsidRDefault="002D3C7E" w:rsidP="002D3C7E">
      <w:pPr>
        <w:pStyle w:val="afa"/>
        <w:jc w:val="center"/>
        <w:rPr>
          <w:b/>
        </w:rPr>
      </w:pPr>
      <w:r w:rsidRPr="000165B3">
        <w:rPr>
          <w:b/>
        </w:rPr>
        <w:t>Программа инвестиционных проектов развития системы электроснабжения</w:t>
      </w:r>
    </w:p>
    <w:p w:rsidR="002D3C7E" w:rsidRPr="000165B3" w:rsidRDefault="002D3C7E" w:rsidP="002D3C7E">
      <w:pPr>
        <w:pStyle w:val="afa"/>
        <w:jc w:val="center"/>
        <w:rPr>
          <w:b/>
        </w:rPr>
      </w:pPr>
      <w:r w:rsidRPr="000165B3">
        <w:rPr>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2D3C7E" w:rsidRPr="000165B3" w:rsidTr="00817513">
        <w:trPr>
          <w:cantSplit/>
          <w:trHeight w:val="915"/>
        </w:trPr>
        <w:tc>
          <w:tcPr>
            <w:tcW w:w="540" w:type="dxa"/>
            <w:vAlign w:val="center"/>
            <w:hideMark/>
          </w:tcPr>
          <w:p w:rsidR="002D3C7E" w:rsidRPr="000165B3" w:rsidRDefault="002D3C7E" w:rsidP="00817513">
            <w:pPr>
              <w:jc w:val="center"/>
            </w:pPr>
            <w:r w:rsidRPr="000165B3">
              <w:t>№</w:t>
            </w:r>
          </w:p>
          <w:p w:rsidR="002D3C7E" w:rsidRPr="000165B3" w:rsidRDefault="002D3C7E" w:rsidP="00817513">
            <w:pPr>
              <w:jc w:val="center"/>
            </w:pPr>
            <w:r w:rsidRPr="000165B3">
              <w:t>п/п</w:t>
            </w:r>
          </w:p>
        </w:tc>
        <w:tc>
          <w:tcPr>
            <w:tcW w:w="3600" w:type="dxa"/>
            <w:vAlign w:val="center"/>
            <w:hideMark/>
          </w:tcPr>
          <w:p w:rsidR="002D3C7E" w:rsidRPr="000165B3" w:rsidRDefault="002D3C7E" w:rsidP="00817513">
            <w:pPr>
              <w:jc w:val="center"/>
            </w:pPr>
            <w:r w:rsidRPr="000165B3">
              <w:t>Описание и цель проекта</w:t>
            </w:r>
          </w:p>
        </w:tc>
        <w:tc>
          <w:tcPr>
            <w:tcW w:w="2833" w:type="dxa"/>
            <w:vAlign w:val="center"/>
            <w:hideMark/>
          </w:tcPr>
          <w:p w:rsidR="002D3C7E" w:rsidRPr="000165B3" w:rsidRDefault="002D3C7E" w:rsidP="00817513">
            <w:pPr>
              <w:ind w:right="119"/>
              <w:jc w:val="center"/>
            </w:pPr>
            <w:r w:rsidRPr="000165B3">
              <w:t>Технические параметры проекта</w:t>
            </w:r>
          </w:p>
        </w:tc>
        <w:tc>
          <w:tcPr>
            <w:tcW w:w="1701" w:type="dxa"/>
            <w:vAlign w:val="center"/>
            <w:hideMark/>
          </w:tcPr>
          <w:p w:rsidR="002D3C7E" w:rsidRPr="000165B3" w:rsidRDefault="002D3C7E" w:rsidP="00817513">
            <w:pPr>
              <w:ind w:left="-108" w:right="-108"/>
              <w:jc w:val="center"/>
            </w:pPr>
            <w:r w:rsidRPr="000165B3">
              <w:t>Затраты на реализацию</w:t>
            </w:r>
          </w:p>
          <w:p w:rsidR="002D3C7E" w:rsidRPr="000165B3" w:rsidRDefault="002D3C7E" w:rsidP="00817513">
            <w:pPr>
              <w:ind w:left="-108" w:right="-108"/>
              <w:jc w:val="center"/>
            </w:pPr>
            <w:r w:rsidRPr="000165B3">
              <w:t>проекта</w:t>
            </w:r>
          </w:p>
          <w:p w:rsidR="002D3C7E" w:rsidRPr="000165B3" w:rsidRDefault="002D3C7E" w:rsidP="00817513">
            <w:pPr>
              <w:ind w:left="-108" w:right="-108"/>
              <w:jc w:val="center"/>
            </w:pPr>
            <w:r w:rsidRPr="000165B3">
              <w:t>(млн. руб.)</w:t>
            </w:r>
          </w:p>
        </w:tc>
        <w:tc>
          <w:tcPr>
            <w:tcW w:w="1406" w:type="dxa"/>
            <w:vAlign w:val="center"/>
            <w:hideMark/>
          </w:tcPr>
          <w:p w:rsidR="002D3C7E" w:rsidRPr="000165B3" w:rsidRDefault="002D3C7E" w:rsidP="00817513">
            <w:pPr>
              <w:ind w:left="-108" w:right="-108"/>
              <w:jc w:val="center"/>
            </w:pPr>
            <w:r w:rsidRPr="000165B3">
              <w:t>Срок</w:t>
            </w:r>
          </w:p>
          <w:p w:rsidR="002D3C7E" w:rsidRPr="000165B3" w:rsidRDefault="002D3C7E" w:rsidP="00817513">
            <w:pPr>
              <w:ind w:left="-108" w:right="-108"/>
              <w:jc w:val="center"/>
            </w:pPr>
            <w:r w:rsidRPr="000165B3">
              <w:t>реализации проекта</w:t>
            </w:r>
          </w:p>
        </w:tc>
        <w:tc>
          <w:tcPr>
            <w:tcW w:w="2520" w:type="dxa"/>
            <w:vAlign w:val="center"/>
            <w:hideMark/>
          </w:tcPr>
          <w:p w:rsidR="002D3C7E" w:rsidRPr="000165B3" w:rsidRDefault="002D3C7E" w:rsidP="00817513">
            <w:pPr>
              <w:jc w:val="center"/>
            </w:pPr>
            <w:r w:rsidRPr="000165B3">
              <w:t>Ожидаемый эффект от реализации проекта</w:t>
            </w:r>
          </w:p>
        </w:tc>
        <w:tc>
          <w:tcPr>
            <w:tcW w:w="2198" w:type="dxa"/>
            <w:vAlign w:val="center"/>
            <w:hideMark/>
          </w:tcPr>
          <w:p w:rsidR="002D3C7E" w:rsidRPr="000165B3" w:rsidRDefault="002D3C7E" w:rsidP="00817513">
            <w:pPr>
              <w:jc w:val="center"/>
            </w:pPr>
            <w:r w:rsidRPr="000165B3">
              <w:t>Предполагаемый источник финансирования</w:t>
            </w:r>
          </w:p>
        </w:tc>
      </w:tr>
      <w:tr w:rsidR="002D3C7E" w:rsidRPr="000165B3" w:rsidTr="00817513">
        <w:trPr>
          <w:trHeight w:val="141"/>
        </w:trPr>
        <w:tc>
          <w:tcPr>
            <w:tcW w:w="540" w:type="dxa"/>
            <w:hideMark/>
          </w:tcPr>
          <w:p w:rsidR="002D3C7E" w:rsidRPr="000165B3" w:rsidRDefault="002D3C7E" w:rsidP="00817513">
            <w:pPr>
              <w:jc w:val="center"/>
            </w:pPr>
            <w:r w:rsidRPr="000165B3">
              <w:t>1</w:t>
            </w:r>
          </w:p>
        </w:tc>
        <w:tc>
          <w:tcPr>
            <w:tcW w:w="3600" w:type="dxa"/>
            <w:hideMark/>
          </w:tcPr>
          <w:p w:rsidR="002D3C7E" w:rsidRPr="000165B3" w:rsidRDefault="002D3C7E" w:rsidP="00817513">
            <w:pPr>
              <w:jc w:val="center"/>
            </w:pPr>
            <w:r w:rsidRPr="000165B3">
              <w:t>2</w:t>
            </w:r>
          </w:p>
        </w:tc>
        <w:tc>
          <w:tcPr>
            <w:tcW w:w="2833" w:type="dxa"/>
            <w:hideMark/>
          </w:tcPr>
          <w:p w:rsidR="002D3C7E" w:rsidRPr="000165B3" w:rsidRDefault="002D3C7E" w:rsidP="00817513">
            <w:pPr>
              <w:jc w:val="center"/>
            </w:pPr>
            <w:r w:rsidRPr="000165B3">
              <w:t>3</w:t>
            </w:r>
          </w:p>
        </w:tc>
        <w:tc>
          <w:tcPr>
            <w:tcW w:w="1701" w:type="dxa"/>
            <w:hideMark/>
          </w:tcPr>
          <w:p w:rsidR="002D3C7E" w:rsidRPr="000165B3" w:rsidRDefault="002D3C7E" w:rsidP="00817513">
            <w:pPr>
              <w:jc w:val="center"/>
            </w:pPr>
            <w:r w:rsidRPr="000165B3">
              <w:t>4</w:t>
            </w:r>
          </w:p>
        </w:tc>
        <w:tc>
          <w:tcPr>
            <w:tcW w:w="1406" w:type="dxa"/>
            <w:hideMark/>
          </w:tcPr>
          <w:p w:rsidR="002D3C7E" w:rsidRPr="000165B3" w:rsidRDefault="002D3C7E" w:rsidP="00817513">
            <w:pPr>
              <w:jc w:val="center"/>
            </w:pPr>
            <w:r w:rsidRPr="000165B3">
              <w:t>5</w:t>
            </w:r>
          </w:p>
        </w:tc>
        <w:tc>
          <w:tcPr>
            <w:tcW w:w="2520" w:type="dxa"/>
            <w:hideMark/>
          </w:tcPr>
          <w:p w:rsidR="002D3C7E" w:rsidRPr="000165B3" w:rsidRDefault="002D3C7E" w:rsidP="00817513">
            <w:pPr>
              <w:jc w:val="center"/>
            </w:pPr>
            <w:r w:rsidRPr="000165B3">
              <w:t>6</w:t>
            </w:r>
          </w:p>
        </w:tc>
        <w:tc>
          <w:tcPr>
            <w:tcW w:w="2198" w:type="dxa"/>
            <w:hideMark/>
          </w:tcPr>
          <w:p w:rsidR="002D3C7E" w:rsidRPr="000165B3" w:rsidRDefault="002D3C7E" w:rsidP="00817513">
            <w:pPr>
              <w:jc w:val="center"/>
            </w:pPr>
            <w:r w:rsidRPr="000165B3">
              <w:t>7</w:t>
            </w:r>
          </w:p>
        </w:tc>
      </w:tr>
      <w:tr w:rsidR="002D3C7E" w:rsidRPr="000165B3" w:rsidTr="00817513">
        <w:trPr>
          <w:cantSplit/>
          <w:trHeight w:val="213"/>
        </w:trPr>
        <w:tc>
          <w:tcPr>
            <w:tcW w:w="540" w:type="dxa"/>
            <w:vMerge w:val="restart"/>
            <w:vAlign w:val="center"/>
          </w:tcPr>
          <w:p w:rsidR="002D3C7E" w:rsidRPr="000165B3" w:rsidRDefault="002D3C7E" w:rsidP="00817513">
            <w:pPr>
              <w:jc w:val="center"/>
            </w:pPr>
            <w:r w:rsidRPr="000165B3">
              <w:t>1</w:t>
            </w:r>
          </w:p>
          <w:p w:rsidR="002D3C7E" w:rsidRPr="000165B3" w:rsidRDefault="002D3C7E" w:rsidP="00817513">
            <w:pPr>
              <w:jc w:val="center"/>
            </w:pPr>
          </w:p>
          <w:p w:rsidR="002D3C7E" w:rsidRPr="000165B3" w:rsidRDefault="002D3C7E" w:rsidP="00817513">
            <w:pPr>
              <w:jc w:val="center"/>
            </w:pPr>
          </w:p>
        </w:tc>
        <w:tc>
          <w:tcPr>
            <w:tcW w:w="3600" w:type="dxa"/>
            <w:vMerge w:val="restart"/>
            <w:hideMark/>
          </w:tcPr>
          <w:p w:rsidR="002D3C7E" w:rsidRPr="000165B3" w:rsidRDefault="002D3C7E" w:rsidP="00817513">
            <w:r w:rsidRPr="000165B3">
              <w:t xml:space="preserve">Электроснабжение индивидуальных жилых домов  </w:t>
            </w:r>
          </w:p>
        </w:tc>
        <w:tc>
          <w:tcPr>
            <w:tcW w:w="2833" w:type="dxa"/>
            <w:hideMark/>
          </w:tcPr>
          <w:p w:rsidR="002D3C7E" w:rsidRPr="000165B3" w:rsidRDefault="002D3C7E" w:rsidP="00817513">
            <w:pPr>
              <w:ind w:right="-108"/>
            </w:pPr>
            <w:r w:rsidRPr="000165B3">
              <w:t>ВЛ-0,4 кВ – 1,5 км</w:t>
            </w:r>
          </w:p>
        </w:tc>
        <w:tc>
          <w:tcPr>
            <w:tcW w:w="1701" w:type="dxa"/>
            <w:hideMark/>
          </w:tcPr>
          <w:p w:rsidR="002D3C7E" w:rsidRPr="000165B3" w:rsidRDefault="002D3C7E" w:rsidP="00817513">
            <w:pPr>
              <w:jc w:val="center"/>
            </w:pPr>
            <w:r w:rsidRPr="000165B3">
              <w:t>1,5</w:t>
            </w:r>
          </w:p>
        </w:tc>
        <w:tc>
          <w:tcPr>
            <w:tcW w:w="1406" w:type="dxa"/>
            <w:hideMark/>
          </w:tcPr>
          <w:p w:rsidR="002D3C7E" w:rsidRPr="000165B3" w:rsidRDefault="002D3C7E" w:rsidP="00817513">
            <w:r w:rsidRPr="000165B3">
              <w:t>2025-34</w:t>
            </w:r>
          </w:p>
        </w:tc>
        <w:tc>
          <w:tcPr>
            <w:tcW w:w="2520" w:type="dxa"/>
            <w:vMerge w:val="restart"/>
            <w:hideMark/>
          </w:tcPr>
          <w:p w:rsidR="002D3C7E" w:rsidRPr="000165B3" w:rsidRDefault="002D3C7E" w:rsidP="00817513">
            <w:r w:rsidRPr="000165B3">
              <w:t>Обеспечение электроэнергией домов</w:t>
            </w:r>
          </w:p>
        </w:tc>
        <w:tc>
          <w:tcPr>
            <w:tcW w:w="2198" w:type="dxa"/>
            <w:vMerge w:val="restart"/>
            <w:hideMark/>
          </w:tcPr>
          <w:p w:rsidR="002D3C7E" w:rsidRPr="000165B3" w:rsidRDefault="002D3C7E" w:rsidP="00817513">
            <w:r w:rsidRPr="000165B3">
              <w:t>Средства инвестора-застройщика и бюджетные средства</w:t>
            </w:r>
          </w:p>
        </w:tc>
      </w:tr>
      <w:tr w:rsidR="002D3C7E" w:rsidRPr="000165B3" w:rsidTr="00817513">
        <w:trPr>
          <w:cantSplit/>
          <w:trHeight w:val="200"/>
        </w:trPr>
        <w:tc>
          <w:tcPr>
            <w:tcW w:w="540" w:type="dxa"/>
            <w:vMerge/>
            <w:vAlign w:val="center"/>
            <w:hideMark/>
          </w:tcPr>
          <w:p w:rsidR="002D3C7E" w:rsidRPr="000165B3" w:rsidRDefault="002D3C7E" w:rsidP="00817513"/>
        </w:tc>
        <w:tc>
          <w:tcPr>
            <w:tcW w:w="3600" w:type="dxa"/>
            <w:vMerge/>
            <w:vAlign w:val="center"/>
            <w:hideMark/>
          </w:tcPr>
          <w:p w:rsidR="002D3C7E" w:rsidRPr="000165B3" w:rsidRDefault="002D3C7E" w:rsidP="00817513"/>
        </w:tc>
        <w:tc>
          <w:tcPr>
            <w:tcW w:w="2833" w:type="dxa"/>
            <w:hideMark/>
          </w:tcPr>
          <w:p w:rsidR="002D3C7E" w:rsidRPr="000165B3" w:rsidRDefault="002D3C7E" w:rsidP="00817513">
            <w:pPr>
              <w:ind w:right="-108"/>
            </w:pPr>
            <w:r w:rsidRPr="000165B3">
              <w:t>Уличное освещение-1,5 км</w:t>
            </w:r>
          </w:p>
        </w:tc>
        <w:tc>
          <w:tcPr>
            <w:tcW w:w="1701" w:type="dxa"/>
            <w:hideMark/>
          </w:tcPr>
          <w:p w:rsidR="002D3C7E" w:rsidRPr="000165B3" w:rsidRDefault="002D3C7E" w:rsidP="00817513">
            <w:pPr>
              <w:jc w:val="center"/>
            </w:pPr>
            <w:r w:rsidRPr="000165B3">
              <w:t>0,75</w:t>
            </w:r>
          </w:p>
        </w:tc>
        <w:tc>
          <w:tcPr>
            <w:tcW w:w="1406" w:type="dxa"/>
            <w:hideMark/>
          </w:tcPr>
          <w:p w:rsidR="002D3C7E" w:rsidRPr="000165B3" w:rsidRDefault="002D3C7E" w:rsidP="00817513">
            <w:r w:rsidRPr="000165B3">
              <w:t>2025-34</w:t>
            </w:r>
          </w:p>
        </w:tc>
        <w:tc>
          <w:tcPr>
            <w:tcW w:w="2520" w:type="dxa"/>
            <w:vMerge/>
            <w:vAlign w:val="center"/>
            <w:hideMark/>
          </w:tcPr>
          <w:p w:rsidR="002D3C7E" w:rsidRPr="000165B3" w:rsidRDefault="002D3C7E" w:rsidP="00817513"/>
        </w:tc>
        <w:tc>
          <w:tcPr>
            <w:tcW w:w="2198" w:type="dxa"/>
            <w:vMerge/>
            <w:vAlign w:val="center"/>
            <w:hideMark/>
          </w:tcPr>
          <w:p w:rsidR="002D3C7E" w:rsidRPr="000165B3" w:rsidRDefault="002D3C7E" w:rsidP="00817513"/>
        </w:tc>
      </w:tr>
      <w:tr w:rsidR="002D3C7E" w:rsidRPr="000165B3" w:rsidTr="00817513">
        <w:trPr>
          <w:trHeight w:val="449"/>
        </w:trPr>
        <w:tc>
          <w:tcPr>
            <w:tcW w:w="540" w:type="dxa"/>
            <w:hideMark/>
          </w:tcPr>
          <w:p w:rsidR="002D3C7E" w:rsidRPr="000165B3" w:rsidRDefault="002D3C7E" w:rsidP="00817513">
            <w:pPr>
              <w:jc w:val="center"/>
            </w:pPr>
            <w:r w:rsidRPr="000165B3">
              <w:t>2</w:t>
            </w:r>
          </w:p>
        </w:tc>
        <w:tc>
          <w:tcPr>
            <w:tcW w:w="3600" w:type="dxa"/>
            <w:hideMark/>
          </w:tcPr>
          <w:p w:rsidR="002D3C7E" w:rsidRPr="000165B3" w:rsidRDefault="002D3C7E" w:rsidP="00817513">
            <w:pPr>
              <w:pStyle w:val="a7"/>
              <w:tabs>
                <w:tab w:val="left" w:pos="708"/>
              </w:tabs>
              <w:rPr>
                <w:sz w:val="24"/>
                <w:szCs w:val="24"/>
              </w:rPr>
            </w:pPr>
            <w:r w:rsidRPr="000165B3">
              <w:rPr>
                <w:sz w:val="24"/>
                <w:szCs w:val="24"/>
              </w:rPr>
              <w:t xml:space="preserve">Выборочная реконструкция сетей уличного освещения в </w:t>
            </w:r>
            <w:r w:rsidRPr="000165B3">
              <w:rPr>
                <w:sz w:val="24"/>
                <w:szCs w:val="24"/>
              </w:rPr>
              <w:lastRenderedPageBreak/>
              <w:t>населенных пунктах поселения</w:t>
            </w:r>
          </w:p>
        </w:tc>
        <w:tc>
          <w:tcPr>
            <w:tcW w:w="2833" w:type="dxa"/>
            <w:hideMark/>
          </w:tcPr>
          <w:p w:rsidR="002D3C7E" w:rsidRPr="000165B3" w:rsidRDefault="002D3C7E" w:rsidP="00817513">
            <w:r w:rsidRPr="000165B3">
              <w:lastRenderedPageBreak/>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2D3C7E" w:rsidRPr="000165B3" w:rsidRDefault="002D3C7E" w:rsidP="00817513">
            <w:pPr>
              <w:jc w:val="center"/>
            </w:pPr>
            <w:r w:rsidRPr="000165B3">
              <w:t>1,5</w:t>
            </w:r>
          </w:p>
        </w:tc>
        <w:tc>
          <w:tcPr>
            <w:tcW w:w="1406" w:type="dxa"/>
            <w:hideMark/>
          </w:tcPr>
          <w:p w:rsidR="002D3C7E" w:rsidRPr="000165B3" w:rsidRDefault="002D3C7E" w:rsidP="00817513">
            <w:r w:rsidRPr="000165B3">
              <w:t>2025-34</w:t>
            </w:r>
          </w:p>
        </w:tc>
        <w:tc>
          <w:tcPr>
            <w:tcW w:w="2520" w:type="dxa"/>
            <w:hideMark/>
          </w:tcPr>
          <w:p w:rsidR="002D3C7E" w:rsidRPr="000165B3" w:rsidRDefault="002D3C7E" w:rsidP="00817513">
            <w:r w:rsidRPr="000165B3">
              <w:t xml:space="preserve">Улучшение качества освещения, снижение </w:t>
            </w:r>
            <w:r w:rsidRPr="000165B3">
              <w:lastRenderedPageBreak/>
              <w:t>бюджетных расходов на электроэнергию</w:t>
            </w:r>
          </w:p>
        </w:tc>
        <w:tc>
          <w:tcPr>
            <w:tcW w:w="2198" w:type="dxa"/>
            <w:hideMark/>
          </w:tcPr>
          <w:p w:rsidR="002D3C7E" w:rsidRPr="000165B3" w:rsidRDefault="002D3C7E" w:rsidP="00817513">
            <w:r w:rsidRPr="000165B3">
              <w:lastRenderedPageBreak/>
              <w:t>Средства инвестора-</w:t>
            </w:r>
            <w:r w:rsidRPr="000165B3">
              <w:lastRenderedPageBreak/>
              <w:t>застройщика и бюджетные средства</w:t>
            </w:r>
          </w:p>
        </w:tc>
      </w:tr>
      <w:tr w:rsidR="002D3C7E" w:rsidRPr="000165B3" w:rsidTr="00817513">
        <w:trPr>
          <w:trHeight w:val="224"/>
        </w:trPr>
        <w:tc>
          <w:tcPr>
            <w:tcW w:w="540" w:type="dxa"/>
          </w:tcPr>
          <w:p w:rsidR="002D3C7E" w:rsidRPr="000165B3" w:rsidRDefault="002D3C7E" w:rsidP="00817513"/>
        </w:tc>
        <w:tc>
          <w:tcPr>
            <w:tcW w:w="3600" w:type="dxa"/>
            <w:hideMark/>
          </w:tcPr>
          <w:p w:rsidR="002D3C7E" w:rsidRPr="000165B3" w:rsidRDefault="002D3C7E" w:rsidP="00817513">
            <w:r w:rsidRPr="000165B3">
              <w:t>Итого</w:t>
            </w:r>
          </w:p>
        </w:tc>
        <w:tc>
          <w:tcPr>
            <w:tcW w:w="2833" w:type="dxa"/>
          </w:tcPr>
          <w:p w:rsidR="002D3C7E" w:rsidRPr="000165B3" w:rsidRDefault="002D3C7E" w:rsidP="00817513"/>
        </w:tc>
        <w:tc>
          <w:tcPr>
            <w:tcW w:w="1701" w:type="dxa"/>
            <w:hideMark/>
          </w:tcPr>
          <w:p w:rsidR="002D3C7E" w:rsidRPr="000165B3" w:rsidRDefault="002D3C7E" w:rsidP="00817513">
            <w:pPr>
              <w:jc w:val="center"/>
            </w:pPr>
            <w:r w:rsidRPr="000165B3">
              <w:t>3,75</w:t>
            </w:r>
          </w:p>
        </w:tc>
        <w:tc>
          <w:tcPr>
            <w:tcW w:w="1406" w:type="dxa"/>
          </w:tcPr>
          <w:p w:rsidR="002D3C7E" w:rsidRPr="000165B3" w:rsidRDefault="002D3C7E" w:rsidP="00817513"/>
        </w:tc>
        <w:tc>
          <w:tcPr>
            <w:tcW w:w="2520" w:type="dxa"/>
          </w:tcPr>
          <w:p w:rsidR="002D3C7E" w:rsidRPr="000165B3" w:rsidRDefault="002D3C7E" w:rsidP="00817513"/>
        </w:tc>
        <w:tc>
          <w:tcPr>
            <w:tcW w:w="2198" w:type="dxa"/>
          </w:tcPr>
          <w:p w:rsidR="002D3C7E" w:rsidRPr="000165B3" w:rsidRDefault="002D3C7E" w:rsidP="00817513"/>
        </w:tc>
      </w:tr>
    </w:tbl>
    <w:p w:rsidR="002D3C7E" w:rsidRDefault="002D3C7E" w:rsidP="002D3C7E">
      <w:pPr>
        <w:sectPr w:rsidR="002D3C7E">
          <w:pgSz w:w="16840" w:h="11907" w:orient="landscape"/>
          <w:pgMar w:top="1260" w:right="902" w:bottom="851" w:left="539" w:header="720" w:footer="266" w:gutter="0"/>
          <w:cols w:space="720"/>
        </w:sectPr>
      </w:pPr>
    </w:p>
    <w:p w:rsidR="002D3C7E" w:rsidRDefault="002D3C7E" w:rsidP="002D3C7E">
      <w:pPr>
        <w:jc w:val="both"/>
      </w:pPr>
    </w:p>
    <w:p w:rsidR="002D3C7E" w:rsidRDefault="002D3C7E" w:rsidP="002D3C7E">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2D3C7E" w:rsidRDefault="002D3C7E" w:rsidP="002D3C7E">
      <w:pPr>
        <w:ind w:firstLine="708"/>
        <w:jc w:val="both"/>
      </w:pPr>
    </w:p>
    <w:p w:rsidR="002D3C7E" w:rsidRDefault="002D3C7E" w:rsidP="002D3C7E">
      <w:pPr>
        <w:ind w:firstLine="708"/>
        <w:jc w:val="both"/>
      </w:pPr>
      <w:r>
        <w:t xml:space="preserve">3.3.1.  Текущее состояние системы газоснабжения </w:t>
      </w:r>
    </w:p>
    <w:p w:rsidR="002D3C7E" w:rsidRDefault="002D3C7E" w:rsidP="002D3C7E">
      <w:pPr>
        <w:ind w:firstLine="708"/>
        <w:jc w:val="both"/>
      </w:pPr>
      <w:r>
        <w:t>Уровень обеспеченности сетевым газоснабжением в целом по поселению составляет 97%.</w:t>
      </w:r>
    </w:p>
    <w:p w:rsidR="002D3C7E" w:rsidRDefault="002D3C7E" w:rsidP="002D3C7E">
      <w:pPr>
        <w:ind w:firstLine="708"/>
        <w:jc w:val="both"/>
      </w:pPr>
      <w:r>
        <w:t>Строительство сетей газоснабжения в населенных пунктах осуществлялось в 2001-2017 годах.</w:t>
      </w:r>
    </w:p>
    <w:p w:rsidR="002D3C7E" w:rsidRDefault="002D3C7E" w:rsidP="002D3C7E">
      <w:pPr>
        <w:ind w:firstLine="708"/>
        <w:jc w:val="both"/>
      </w:pPr>
      <w:proofErr w:type="gramStart"/>
      <w:r>
        <w:t>3.3.2  Перспективы</w:t>
      </w:r>
      <w:proofErr w:type="gramEnd"/>
      <w:r>
        <w:t xml:space="preserve"> развития схемы газоснабжения в муниципальном образовании период 2025-2034 годов</w:t>
      </w:r>
    </w:p>
    <w:p w:rsidR="002D3C7E" w:rsidRDefault="002D3C7E" w:rsidP="002D3C7E">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2D3C7E" w:rsidRDefault="002D3C7E" w:rsidP="002D3C7E">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2D3C7E" w:rsidRDefault="002D3C7E" w:rsidP="002D3C7E">
      <w:pPr>
        <w:rPr>
          <w:b/>
          <w:sz w:val="28"/>
        </w:rPr>
        <w:sectPr w:rsidR="002D3C7E">
          <w:pgSz w:w="11907" w:h="16840"/>
          <w:pgMar w:top="720" w:right="1134" w:bottom="720" w:left="1418" w:header="720" w:footer="720" w:gutter="0"/>
          <w:cols w:space="720"/>
        </w:sectPr>
      </w:pPr>
    </w:p>
    <w:p w:rsidR="002D3C7E" w:rsidRDefault="002D3C7E" w:rsidP="002D3C7E">
      <w:pPr>
        <w:pStyle w:val="3"/>
        <w:rPr>
          <w:szCs w:val="28"/>
        </w:rPr>
      </w:pPr>
    </w:p>
    <w:p w:rsidR="002D3C7E" w:rsidRPr="000165B3" w:rsidRDefault="002D3C7E" w:rsidP="002D3C7E">
      <w:pPr>
        <w:pStyle w:val="3"/>
        <w:rPr>
          <w:szCs w:val="28"/>
        </w:rPr>
      </w:pPr>
      <w:r w:rsidRPr="000165B3">
        <w:rPr>
          <w:szCs w:val="28"/>
        </w:rPr>
        <w:t>Характеристика действующей системы газоснабжения</w:t>
      </w:r>
    </w:p>
    <w:p w:rsidR="002D3C7E" w:rsidRPr="000165B3" w:rsidRDefault="002D3C7E" w:rsidP="002D3C7E">
      <w:pPr>
        <w:pStyle w:val="3"/>
        <w:rPr>
          <w:szCs w:val="28"/>
        </w:rPr>
      </w:pPr>
      <w:r w:rsidRPr="000165B3">
        <w:rPr>
          <w:szCs w:val="28"/>
        </w:rPr>
        <w:t>в сельских поселениях Муниципального района по состоянию на 01.01.2025г.</w:t>
      </w:r>
    </w:p>
    <w:p w:rsidR="002D3C7E" w:rsidRPr="000165B3" w:rsidRDefault="002D3C7E" w:rsidP="002D3C7E">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2D3C7E" w:rsidRPr="000165B3" w:rsidTr="00817513">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caps/>
                <w:sz w:val="20"/>
                <w:szCs w:val="20"/>
              </w:rPr>
            </w:pPr>
          </w:p>
          <w:p w:rsidR="002D3C7E" w:rsidRPr="000165B3" w:rsidRDefault="002D3C7E" w:rsidP="00817513">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Межпоселковые </w:t>
            </w:r>
          </w:p>
          <w:p w:rsidR="002D3C7E" w:rsidRPr="000165B3" w:rsidRDefault="002D3C7E" w:rsidP="00817513">
            <w:pPr>
              <w:ind w:left="-108" w:right="-108"/>
              <w:jc w:val="center"/>
              <w:rPr>
                <w:sz w:val="20"/>
                <w:szCs w:val="20"/>
              </w:rPr>
            </w:pPr>
            <w:proofErr w:type="gramStart"/>
            <w:r w:rsidRPr="000165B3">
              <w:rPr>
                <w:sz w:val="20"/>
                <w:szCs w:val="20"/>
              </w:rPr>
              <w:t>газопроводы  (</w:t>
            </w:r>
            <w:proofErr w:type="gramEnd"/>
            <w:r w:rsidRPr="000165B3">
              <w:rPr>
                <w:sz w:val="20"/>
                <w:szCs w:val="20"/>
              </w:rPr>
              <w:t>км)</w:t>
            </w:r>
          </w:p>
        </w:tc>
        <w:tc>
          <w:tcPr>
            <w:tcW w:w="3260" w:type="dxa"/>
            <w:gridSpan w:val="3"/>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right="-108"/>
              <w:jc w:val="center"/>
              <w:rPr>
                <w:sz w:val="20"/>
                <w:szCs w:val="20"/>
              </w:rPr>
            </w:pPr>
            <w:r w:rsidRPr="000165B3">
              <w:rPr>
                <w:sz w:val="20"/>
                <w:szCs w:val="20"/>
              </w:rPr>
              <w:t xml:space="preserve">Кол-во домов (квартир), подключенных </w:t>
            </w:r>
          </w:p>
          <w:p w:rsidR="002D3C7E" w:rsidRPr="000165B3" w:rsidRDefault="002D3C7E" w:rsidP="00817513">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right="-108"/>
              <w:jc w:val="center"/>
              <w:rPr>
                <w:sz w:val="20"/>
                <w:szCs w:val="20"/>
              </w:rPr>
            </w:pPr>
            <w:r w:rsidRPr="000165B3">
              <w:rPr>
                <w:sz w:val="20"/>
                <w:szCs w:val="20"/>
              </w:rPr>
              <w:t xml:space="preserve">Кол-во объектов социальной сферы, подключенных </w:t>
            </w:r>
          </w:p>
          <w:p w:rsidR="002D3C7E" w:rsidRPr="000165B3" w:rsidRDefault="002D3C7E" w:rsidP="00817513">
            <w:pPr>
              <w:ind w:right="-108"/>
              <w:jc w:val="center"/>
              <w:rPr>
                <w:sz w:val="20"/>
                <w:szCs w:val="20"/>
              </w:rPr>
            </w:pPr>
            <w:r w:rsidRPr="000165B3">
              <w:rPr>
                <w:sz w:val="20"/>
                <w:szCs w:val="20"/>
              </w:rPr>
              <w:t>к сетевому газоснабжению</w:t>
            </w:r>
          </w:p>
        </w:tc>
      </w:tr>
      <w:tr w:rsidR="002D3C7E" w:rsidRPr="000165B3" w:rsidTr="00817513">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Год </w:t>
            </w:r>
          </w:p>
          <w:p w:rsidR="002D3C7E" w:rsidRPr="000165B3" w:rsidRDefault="002D3C7E" w:rsidP="00817513">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Год </w:t>
            </w:r>
          </w:p>
          <w:p w:rsidR="002D3C7E" w:rsidRPr="000165B3" w:rsidRDefault="002D3C7E" w:rsidP="00817513">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Кол-во </w:t>
            </w:r>
          </w:p>
          <w:p w:rsidR="002D3C7E" w:rsidRPr="000165B3" w:rsidRDefault="002D3C7E" w:rsidP="00817513">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Кол-во </w:t>
            </w:r>
          </w:p>
          <w:p w:rsidR="002D3C7E" w:rsidRPr="000165B3" w:rsidRDefault="002D3C7E" w:rsidP="00817513">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r>
      <w:tr w:rsidR="002D3C7E" w:rsidRPr="000165B3" w:rsidTr="00817513">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pStyle w:val="a5"/>
              <w:tabs>
                <w:tab w:val="left" w:pos="708"/>
              </w:tabs>
              <w:jc w:val="center"/>
              <w:rPr>
                <w:sz w:val="16"/>
                <w:szCs w:val="16"/>
              </w:rPr>
            </w:pPr>
            <w:r w:rsidRPr="000165B3">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6"/>
                <w:szCs w:val="16"/>
              </w:rPr>
            </w:pPr>
            <w:r w:rsidRPr="000165B3">
              <w:rPr>
                <w:sz w:val="16"/>
                <w:szCs w:val="16"/>
              </w:rPr>
              <w:t>13</w:t>
            </w:r>
          </w:p>
        </w:tc>
      </w:tr>
      <w:tr w:rsidR="002D3C7E" w:rsidRPr="000165B3" w:rsidTr="00817513">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snapToGrid w:val="0"/>
              <w:rPr>
                <w:position w:val="-4"/>
                <w:sz w:val="18"/>
                <w:szCs w:val="18"/>
              </w:rPr>
            </w:pPr>
            <w:r>
              <w:rPr>
                <w:position w:val="-4"/>
                <w:sz w:val="18"/>
                <w:szCs w:val="18"/>
              </w:rPr>
              <w:t>Троицкокраснянский</w:t>
            </w:r>
            <w:r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1984-2024</w:t>
            </w:r>
          </w:p>
        </w:tc>
        <w:tc>
          <w:tcPr>
            <w:tcW w:w="709"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r>
      <w:tr w:rsidR="002D3C7E" w:rsidRPr="000165B3" w:rsidTr="00817513">
        <w:trPr>
          <w:cantSplit/>
          <w:trHeight w:val="264"/>
        </w:trPr>
        <w:tc>
          <w:tcPr>
            <w:tcW w:w="606"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1984-</w:t>
            </w:r>
            <w:r>
              <w:rPr>
                <w:sz w:val="18"/>
                <w:szCs w:val="18"/>
              </w:rPr>
              <w:t>2024</w:t>
            </w:r>
          </w:p>
        </w:tc>
        <w:tc>
          <w:tcPr>
            <w:tcW w:w="709"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r>
    </w:tbl>
    <w:p w:rsidR="002D3C7E" w:rsidRDefault="002D3C7E" w:rsidP="002D3C7E"/>
    <w:p w:rsidR="002D3C7E" w:rsidRDefault="002D3C7E" w:rsidP="002D3C7E"/>
    <w:p w:rsidR="002D3C7E" w:rsidRPr="000165B3" w:rsidRDefault="002D3C7E" w:rsidP="002D3C7E">
      <w:pPr>
        <w:pStyle w:val="3"/>
        <w:rPr>
          <w:sz w:val="24"/>
        </w:rPr>
      </w:pPr>
      <w:r w:rsidRPr="000165B3">
        <w:rPr>
          <w:sz w:val="24"/>
        </w:rPr>
        <w:t>Прогноз подключения к сетевому газоснабжению существующих объектов жилищного фонда и социальной сферы</w:t>
      </w:r>
    </w:p>
    <w:p w:rsidR="002D3C7E" w:rsidRPr="000165B3" w:rsidRDefault="002D3C7E" w:rsidP="002D3C7E">
      <w:pPr>
        <w:jc w:val="center"/>
        <w:rPr>
          <w:b/>
        </w:rPr>
      </w:pPr>
      <w:r w:rsidRPr="000165B3">
        <w:rPr>
          <w:b/>
        </w:rPr>
        <w:t>в муниципальном образовании в 2025-2034 годах</w:t>
      </w:r>
    </w:p>
    <w:p w:rsidR="002D3C7E" w:rsidRDefault="002D3C7E" w:rsidP="002D3C7E">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2D3C7E" w:rsidRPr="00A66679" w:rsidTr="00817513">
        <w:trPr>
          <w:cantSplit/>
          <w:trHeight w:val="280"/>
        </w:trPr>
        <w:tc>
          <w:tcPr>
            <w:tcW w:w="491" w:type="dxa"/>
            <w:vMerge w:val="restart"/>
            <w:vAlign w:val="center"/>
          </w:tcPr>
          <w:p w:rsidR="002D3C7E" w:rsidRPr="00A66679" w:rsidRDefault="002D3C7E" w:rsidP="00817513">
            <w:pPr>
              <w:jc w:val="center"/>
            </w:pPr>
            <w:r w:rsidRPr="00A66679">
              <w:t xml:space="preserve">№ </w:t>
            </w:r>
          </w:p>
          <w:p w:rsidR="002D3C7E" w:rsidRPr="00A66679" w:rsidRDefault="002D3C7E" w:rsidP="00817513"/>
        </w:tc>
        <w:tc>
          <w:tcPr>
            <w:tcW w:w="2209" w:type="dxa"/>
            <w:vMerge w:val="restart"/>
            <w:vAlign w:val="center"/>
            <w:hideMark/>
          </w:tcPr>
          <w:p w:rsidR="002D3C7E" w:rsidRPr="00A66679" w:rsidRDefault="002D3C7E" w:rsidP="00817513">
            <w:pPr>
              <w:jc w:val="center"/>
            </w:pPr>
            <w:r w:rsidRPr="00A66679">
              <w:t>Наименование</w:t>
            </w:r>
          </w:p>
          <w:p w:rsidR="002D3C7E" w:rsidRPr="00A66679" w:rsidRDefault="002D3C7E" w:rsidP="00817513">
            <w:pPr>
              <w:jc w:val="center"/>
            </w:pPr>
            <w:r w:rsidRPr="00A66679">
              <w:t>МО н/п</w:t>
            </w:r>
          </w:p>
        </w:tc>
        <w:tc>
          <w:tcPr>
            <w:tcW w:w="3285" w:type="dxa"/>
            <w:vMerge w:val="restart"/>
            <w:hideMark/>
          </w:tcPr>
          <w:p w:rsidR="002D3C7E" w:rsidRPr="00A66679" w:rsidRDefault="002D3C7E" w:rsidP="00817513">
            <w:pPr>
              <w:jc w:val="center"/>
            </w:pPr>
            <w:r w:rsidRPr="00A66679">
              <w:t>Наименование объектов, подключаемых к сетевому газоснабжению</w:t>
            </w:r>
          </w:p>
        </w:tc>
        <w:tc>
          <w:tcPr>
            <w:tcW w:w="8572" w:type="dxa"/>
            <w:gridSpan w:val="11"/>
            <w:hideMark/>
          </w:tcPr>
          <w:p w:rsidR="002D3C7E" w:rsidRPr="00A66679" w:rsidRDefault="002D3C7E" w:rsidP="00817513">
            <w:pPr>
              <w:jc w:val="center"/>
            </w:pPr>
            <w:r w:rsidRPr="00A66679">
              <w:t>Количество</w:t>
            </w:r>
          </w:p>
        </w:tc>
      </w:tr>
      <w:tr w:rsidR="002D3C7E" w:rsidRPr="00A66679" w:rsidTr="00817513">
        <w:trPr>
          <w:cantSplit/>
          <w:trHeight w:val="240"/>
        </w:trPr>
        <w:tc>
          <w:tcPr>
            <w:tcW w:w="491" w:type="dxa"/>
            <w:vMerge/>
            <w:vAlign w:val="center"/>
            <w:hideMark/>
          </w:tcPr>
          <w:p w:rsidR="002D3C7E" w:rsidRPr="00A66679" w:rsidRDefault="002D3C7E" w:rsidP="00817513"/>
        </w:tc>
        <w:tc>
          <w:tcPr>
            <w:tcW w:w="2209" w:type="dxa"/>
            <w:vMerge/>
            <w:vAlign w:val="center"/>
            <w:hideMark/>
          </w:tcPr>
          <w:p w:rsidR="002D3C7E" w:rsidRPr="00A66679" w:rsidRDefault="002D3C7E" w:rsidP="00817513"/>
        </w:tc>
        <w:tc>
          <w:tcPr>
            <w:tcW w:w="3285" w:type="dxa"/>
            <w:vMerge/>
            <w:vAlign w:val="center"/>
            <w:hideMark/>
          </w:tcPr>
          <w:p w:rsidR="002D3C7E" w:rsidRPr="00A66679" w:rsidRDefault="002D3C7E" w:rsidP="00817513"/>
        </w:tc>
        <w:tc>
          <w:tcPr>
            <w:tcW w:w="992" w:type="dxa"/>
            <w:vMerge w:val="restart"/>
            <w:hideMark/>
          </w:tcPr>
          <w:p w:rsidR="002D3C7E" w:rsidRPr="00A66679" w:rsidRDefault="002D3C7E" w:rsidP="00817513">
            <w:pPr>
              <w:jc w:val="center"/>
            </w:pPr>
            <w:r w:rsidRPr="00A66679">
              <w:t>Всего</w:t>
            </w:r>
          </w:p>
        </w:tc>
        <w:tc>
          <w:tcPr>
            <w:tcW w:w="7580" w:type="dxa"/>
            <w:gridSpan w:val="10"/>
            <w:hideMark/>
          </w:tcPr>
          <w:p w:rsidR="002D3C7E" w:rsidRPr="00A66679" w:rsidRDefault="002D3C7E" w:rsidP="00817513">
            <w:pPr>
              <w:jc w:val="center"/>
            </w:pPr>
            <w:r w:rsidRPr="00A66679">
              <w:t>в том числе по годам</w:t>
            </w:r>
          </w:p>
        </w:tc>
      </w:tr>
      <w:tr w:rsidR="002D3C7E" w:rsidRPr="00A66679" w:rsidTr="00817513">
        <w:trPr>
          <w:cantSplit/>
          <w:trHeight w:val="260"/>
        </w:trPr>
        <w:tc>
          <w:tcPr>
            <w:tcW w:w="491" w:type="dxa"/>
            <w:vMerge/>
            <w:vAlign w:val="center"/>
            <w:hideMark/>
          </w:tcPr>
          <w:p w:rsidR="002D3C7E" w:rsidRPr="00A66679" w:rsidRDefault="002D3C7E" w:rsidP="00817513"/>
        </w:tc>
        <w:tc>
          <w:tcPr>
            <w:tcW w:w="2209" w:type="dxa"/>
            <w:vMerge/>
            <w:vAlign w:val="center"/>
            <w:hideMark/>
          </w:tcPr>
          <w:p w:rsidR="002D3C7E" w:rsidRPr="00A66679" w:rsidRDefault="002D3C7E" w:rsidP="00817513"/>
        </w:tc>
        <w:tc>
          <w:tcPr>
            <w:tcW w:w="3285" w:type="dxa"/>
            <w:vMerge/>
            <w:vAlign w:val="center"/>
            <w:hideMark/>
          </w:tcPr>
          <w:p w:rsidR="002D3C7E" w:rsidRPr="00A66679" w:rsidRDefault="002D3C7E" w:rsidP="00817513"/>
        </w:tc>
        <w:tc>
          <w:tcPr>
            <w:tcW w:w="992" w:type="dxa"/>
            <w:vMerge/>
            <w:vAlign w:val="center"/>
            <w:hideMark/>
          </w:tcPr>
          <w:p w:rsidR="002D3C7E" w:rsidRPr="00A66679" w:rsidRDefault="002D3C7E" w:rsidP="00817513"/>
        </w:tc>
        <w:tc>
          <w:tcPr>
            <w:tcW w:w="743" w:type="dxa"/>
            <w:hideMark/>
          </w:tcPr>
          <w:p w:rsidR="002D3C7E" w:rsidRPr="00A66679" w:rsidRDefault="002D3C7E" w:rsidP="00817513">
            <w:pPr>
              <w:jc w:val="center"/>
            </w:pPr>
            <w:r w:rsidRPr="00A66679">
              <w:t>2025</w:t>
            </w:r>
          </w:p>
        </w:tc>
        <w:tc>
          <w:tcPr>
            <w:tcW w:w="697" w:type="dxa"/>
            <w:hideMark/>
          </w:tcPr>
          <w:p w:rsidR="002D3C7E" w:rsidRPr="00A66679" w:rsidRDefault="002D3C7E" w:rsidP="00817513">
            <w:pPr>
              <w:jc w:val="center"/>
            </w:pPr>
            <w:r w:rsidRPr="00A66679">
              <w:t>2026</w:t>
            </w:r>
          </w:p>
        </w:tc>
        <w:tc>
          <w:tcPr>
            <w:tcW w:w="720" w:type="dxa"/>
            <w:hideMark/>
          </w:tcPr>
          <w:p w:rsidR="002D3C7E" w:rsidRPr="00A66679" w:rsidRDefault="002D3C7E" w:rsidP="00817513">
            <w:pPr>
              <w:jc w:val="center"/>
            </w:pPr>
            <w:r w:rsidRPr="00A66679">
              <w:t>2027</w:t>
            </w:r>
          </w:p>
        </w:tc>
        <w:tc>
          <w:tcPr>
            <w:tcW w:w="740" w:type="dxa"/>
            <w:hideMark/>
          </w:tcPr>
          <w:p w:rsidR="002D3C7E" w:rsidRPr="00A66679" w:rsidRDefault="002D3C7E" w:rsidP="00817513">
            <w:pPr>
              <w:jc w:val="center"/>
            </w:pPr>
            <w:r w:rsidRPr="00A66679">
              <w:t>2028</w:t>
            </w:r>
          </w:p>
        </w:tc>
        <w:tc>
          <w:tcPr>
            <w:tcW w:w="780" w:type="dxa"/>
            <w:hideMark/>
          </w:tcPr>
          <w:p w:rsidR="002D3C7E" w:rsidRPr="00A66679" w:rsidRDefault="002D3C7E" w:rsidP="00817513">
            <w:pPr>
              <w:jc w:val="center"/>
            </w:pPr>
            <w:r w:rsidRPr="00A66679">
              <w:t>2029</w:t>
            </w:r>
          </w:p>
        </w:tc>
        <w:tc>
          <w:tcPr>
            <w:tcW w:w="840" w:type="dxa"/>
            <w:hideMark/>
          </w:tcPr>
          <w:p w:rsidR="002D3C7E" w:rsidRPr="00A66679" w:rsidRDefault="002D3C7E" w:rsidP="00817513">
            <w:pPr>
              <w:jc w:val="center"/>
            </w:pPr>
            <w:r w:rsidRPr="00A66679">
              <w:t>2030</w:t>
            </w:r>
          </w:p>
        </w:tc>
        <w:tc>
          <w:tcPr>
            <w:tcW w:w="720" w:type="dxa"/>
            <w:hideMark/>
          </w:tcPr>
          <w:p w:rsidR="002D3C7E" w:rsidRPr="00A66679" w:rsidRDefault="002D3C7E" w:rsidP="00817513">
            <w:pPr>
              <w:jc w:val="center"/>
            </w:pPr>
            <w:r w:rsidRPr="00A66679">
              <w:t>2031</w:t>
            </w:r>
          </w:p>
        </w:tc>
        <w:tc>
          <w:tcPr>
            <w:tcW w:w="780" w:type="dxa"/>
            <w:hideMark/>
          </w:tcPr>
          <w:p w:rsidR="002D3C7E" w:rsidRPr="00A66679" w:rsidRDefault="002D3C7E" w:rsidP="00817513">
            <w:pPr>
              <w:jc w:val="center"/>
            </w:pPr>
            <w:r w:rsidRPr="00A66679">
              <w:t>2032</w:t>
            </w:r>
          </w:p>
        </w:tc>
        <w:tc>
          <w:tcPr>
            <w:tcW w:w="780" w:type="dxa"/>
            <w:hideMark/>
          </w:tcPr>
          <w:p w:rsidR="002D3C7E" w:rsidRPr="00A66679" w:rsidRDefault="002D3C7E" w:rsidP="00817513">
            <w:pPr>
              <w:jc w:val="center"/>
            </w:pPr>
            <w:r w:rsidRPr="00A66679">
              <w:t>2033</w:t>
            </w:r>
          </w:p>
        </w:tc>
        <w:tc>
          <w:tcPr>
            <w:tcW w:w="780" w:type="dxa"/>
            <w:hideMark/>
          </w:tcPr>
          <w:p w:rsidR="002D3C7E" w:rsidRPr="00A66679" w:rsidRDefault="002D3C7E" w:rsidP="00817513">
            <w:pPr>
              <w:jc w:val="center"/>
            </w:pPr>
            <w:r w:rsidRPr="00A66679">
              <w:t>2034</w:t>
            </w: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5</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w:t>
            </w:r>
          </w:p>
        </w:tc>
        <w:tc>
          <w:tcPr>
            <w:tcW w:w="697" w:type="dxa"/>
            <w:vAlign w:val="center"/>
            <w:hideMark/>
          </w:tcPr>
          <w:p w:rsidR="002D3C7E" w:rsidRPr="00A66679" w:rsidRDefault="002D3C7E" w:rsidP="00817513">
            <w:pPr>
              <w:jc w:val="center"/>
            </w:pPr>
            <w:r>
              <w:t>2</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39"/>
        </w:trPr>
        <w:tc>
          <w:tcPr>
            <w:tcW w:w="491" w:type="dxa"/>
            <w:vAlign w:val="center"/>
            <w:hideMark/>
          </w:tcPr>
          <w:p w:rsidR="002D3C7E" w:rsidRPr="00A66679" w:rsidRDefault="002D3C7E" w:rsidP="00817513">
            <w:pPr>
              <w:jc w:val="center"/>
            </w:pPr>
            <w:r w:rsidRPr="00A66679">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39"/>
        </w:trPr>
        <w:tc>
          <w:tcPr>
            <w:tcW w:w="491" w:type="dxa"/>
            <w:vAlign w:val="center"/>
            <w:hideMark/>
          </w:tcPr>
          <w:p w:rsidR="002D3C7E" w:rsidRPr="00A66679" w:rsidRDefault="002D3C7E" w:rsidP="00817513">
            <w:pPr>
              <w:jc w:val="center"/>
            </w:pPr>
            <w:r w:rsidRPr="00A66679">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09"/>
        </w:trPr>
        <w:tc>
          <w:tcPr>
            <w:tcW w:w="491" w:type="dxa"/>
          </w:tcPr>
          <w:p w:rsidR="002D3C7E" w:rsidRPr="00A66679" w:rsidRDefault="002D3C7E" w:rsidP="00817513">
            <w:pPr>
              <w:jc w:val="center"/>
            </w:pPr>
          </w:p>
        </w:tc>
        <w:tc>
          <w:tcPr>
            <w:tcW w:w="2209" w:type="dxa"/>
            <w:hideMark/>
          </w:tcPr>
          <w:p w:rsidR="002D3C7E" w:rsidRPr="00A66679" w:rsidRDefault="002D3C7E" w:rsidP="00817513">
            <w:pPr>
              <w:rPr>
                <w:snapToGrid w:val="0"/>
                <w:color w:val="000000"/>
              </w:rPr>
            </w:pPr>
            <w:r w:rsidRPr="00A66679">
              <w:rPr>
                <w:snapToGrid w:val="0"/>
                <w:color w:val="000000"/>
              </w:rPr>
              <w:t>Итого по МО</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vAlign w:val="center"/>
          </w:tcPr>
          <w:p w:rsidR="002D3C7E" w:rsidRPr="00A66679" w:rsidRDefault="002D3C7E" w:rsidP="00817513">
            <w:pPr>
              <w:jc w:val="center"/>
            </w:pPr>
          </w:p>
        </w:tc>
        <w:tc>
          <w:tcPr>
            <w:tcW w:w="743" w:type="dxa"/>
            <w:vAlign w:val="center"/>
            <w:hideMark/>
          </w:tcPr>
          <w:p w:rsidR="002D3C7E" w:rsidRPr="00A66679" w:rsidRDefault="002D3C7E" w:rsidP="00817513">
            <w:pPr>
              <w:jc w:val="center"/>
            </w:pPr>
            <w:r>
              <w:t>5</w:t>
            </w:r>
          </w:p>
        </w:tc>
        <w:tc>
          <w:tcPr>
            <w:tcW w:w="697" w:type="dxa"/>
            <w:vAlign w:val="center"/>
            <w:hideMark/>
          </w:tcPr>
          <w:p w:rsidR="002D3C7E" w:rsidRPr="00A66679" w:rsidRDefault="002D3C7E" w:rsidP="00817513">
            <w:pPr>
              <w:jc w:val="center"/>
            </w:pPr>
            <w:r>
              <w:t>2</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r>
    </w:tbl>
    <w:p w:rsidR="002D3C7E" w:rsidRDefault="002D3C7E" w:rsidP="002D3C7E"/>
    <w:p w:rsidR="002D3C7E" w:rsidRPr="00A66679" w:rsidRDefault="002D3C7E" w:rsidP="002D3C7E">
      <w:pPr>
        <w:pStyle w:val="20"/>
      </w:pPr>
      <w:r w:rsidRPr="00A66679">
        <w:t>Программы инвестиционных проектов развития системы газоснабжения</w:t>
      </w:r>
    </w:p>
    <w:p w:rsidR="002D3C7E" w:rsidRPr="00A66679" w:rsidRDefault="002D3C7E" w:rsidP="002D3C7E">
      <w:pPr>
        <w:jc w:val="center"/>
        <w:rPr>
          <w:b/>
        </w:rPr>
      </w:pPr>
      <w:r w:rsidRPr="00A66679">
        <w:rPr>
          <w:b/>
        </w:rPr>
        <w:t>в муниципальном образовании в 2025-2034 годах</w:t>
      </w:r>
    </w:p>
    <w:p w:rsidR="002D3C7E" w:rsidRDefault="002D3C7E" w:rsidP="002D3C7E">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2D3C7E" w:rsidRPr="00A66679" w:rsidTr="00817513">
        <w:trPr>
          <w:cantSplit/>
          <w:trHeight w:val="623"/>
        </w:trPr>
        <w:tc>
          <w:tcPr>
            <w:tcW w:w="682" w:type="dxa"/>
            <w:vAlign w:val="center"/>
          </w:tcPr>
          <w:p w:rsidR="002D3C7E" w:rsidRPr="00A66679" w:rsidRDefault="002D3C7E" w:rsidP="00817513">
            <w:pPr>
              <w:ind w:left="-108" w:right="-146"/>
              <w:jc w:val="center"/>
            </w:pPr>
            <w:r w:rsidRPr="00A66679">
              <w:t>№</w:t>
            </w:r>
          </w:p>
          <w:p w:rsidR="002D3C7E" w:rsidRPr="00A66679" w:rsidRDefault="002D3C7E" w:rsidP="00817513">
            <w:pPr>
              <w:ind w:left="-108" w:right="-146"/>
              <w:jc w:val="center"/>
            </w:pPr>
            <w:r w:rsidRPr="00A66679">
              <w:t>п/п</w:t>
            </w:r>
          </w:p>
          <w:p w:rsidR="002D3C7E" w:rsidRPr="00A66679" w:rsidRDefault="002D3C7E" w:rsidP="00817513">
            <w:pPr>
              <w:ind w:right="-146"/>
            </w:pPr>
          </w:p>
        </w:tc>
        <w:tc>
          <w:tcPr>
            <w:tcW w:w="3278" w:type="dxa"/>
            <w:vAlign w:val="center"/>
          </w:tcPr>
          <w:p w:rsidR="002D3C7E" w:rsidRPr="00A66679" w:rsidRDefault="002D3C7E" w:rsidP="00817513">
            <w:pPr>
              <w:ind w:left="-108" w:right="-146"/>
              <w:jc w:val="center"/>
            </w:pPr>
            <w:r w:rsidRPr="00A66679">
              <w:t>Описание и цель проекта</w:t>
            </w:r>
          </w:p>
          <w:p w:rsidR="002D3C7E" w:rsidRPr="00A66679" w:rsidRDefault="002D3C7E" w:rsidP="00817513">
            <w:pPr>
              <w:ind w:left="-108" w:right="-146"/>
              <w:jc w:val="center"/>
            </w:pPr>
          </w:p>
          <w:p w:rsidR="002D3C7E" w:rsidRPr="00A66679" w:rsidRDefault="002D3C7E" w:rsidP="00817513">
            <w:pPr>
              <w:ind w:right="-146"/>
            </w:pPr>
          </w:p>
        </w:tc>
        <w:tc>
          <w:tcPr>
            <w:tcW w:w="5040" w:type="dxa"/>
            <w:vAlign w:val="center"/>
          </w:tcPr>
          <w:p w:rsidR="002D3C7E" w:rsidRPr="00A66679" w:rsidRDefault="002D3C7E" w:rsidP="00817513">
            <w:pPr>
              <w:ind w:left="-108" w:right="-146"/>
              <w:jc w:val="center"/>
            </w:pPr>
            <w:r w:rsidRPr="00A66679">
              <w:t>Технические параметры проекта</w:t>
            </w:r>
          </w:p>
          <w:p w:rsidR="002D3C7E" w:rsidRPr="00A66679" w:rsidRDefault="002D3C7E" w:rsidP="00817513">
            <w:pPr>
              <w:ind w:left="-108" w:right="-146"/>
              <w:jc w:val="center"/>
            </w:pPr>
          </w:p>
          <w:p w:rsidR="002D3C7E" w:rsidRPr="00A66679" w:rsidRDefault="002D3C7E" w:rsidP="00817513">
            <w:pPr>
              <w:ind w:right="-146"/>
            </w:pPr>
          </w:p>
        </w:tc>
        <w:tc>
          <w:tcPr>
            <w:tcW w:w="1440" w:type="dxa"/>
            <w:vAlign w:val="center"/>
            <w:hideMark/>
          </w:tcPr>
          <w:p w:rsidR="002D3C7E" w:rsidRPr="00A66679" w:rsidRDefault="002D3C7E" w:rsidP="00817513">
            <w:pPr>
              <w:ind w:left="-108" w:right="-146"/>
              <w:jc w:val="center"/>
            </w:pPr>
            <w:proofErr w:type="spellStart"/>
            <w:r w:rsidRPr="00A66679">
              <w:t>Ст-сть</w:t>
            </w:r>
            <w:proofErr w:type="spellEnd"/>
          </w:p>
          <w:p w:rsidR="002D3C7E" w:rsidRPr="00A66679" w:rsidRDefault="002D3C7E" w:rsidP="00817513">
            <w:pPr>
              <w:ind w:left="-108" w:right="-146"/>
              <w:jc w:val="center"/>
            </w:pPr>
            <w:r w:rsidRPr="00A66679">
              <w:t>проекта</w:t>
            </w:r>
          </w:p>
          <w:p w:rsidR="002D3C7E" w:rsidRPr="00A66679" w:rsidRDefault="002D3C7E" w:rsidP="00817513">
            <w:pPr>
              <w:ind w:left="-108" w:right="-146"/>
              <w:jc w:val="center"/>
            </w:pPr>
            <w:r w:rsidRPr="00A66679">
              <w:t>(млн. руб.)</w:t>
            </w:r>
          </w:p>
        </w:tc>
        <w:tc>
          <w:tcPr>
            <w:tcW w:w="1260" w:type="dxa"/>
            <w:vAlign w:val="center"/>
            <w:hideMark/>
          </w:tcPr>
          <w:p w:rsidR="002D3C7E" w:rsidRPr="00A66679" w:rsidRDefault="002D3C7E" w:rsidP="00817513">
            <w:pPr>
              <w:ind w:left="-108" w:right="-146"/>
              <w:jc w:val="center"/>
            </w:pPr>
            <w:r w:rsidRPr="00A66679">
              <w:t>Срок</w:t>
            </w:r>
          </w:p>
          <w:p w:rsidR="002D3C7E" w:rsidRPr="00A66679" w:rsidRDefault="002D3C7E" w:rsidP="00817513">
            <w:pPr>
              <w:ind w:left="-108" w:right="-146"/>
              <w:jc w:val="center"/>
            </w:pPr>
            <w:r w:rsidRPr="00A66679">
              <w:t>реализации проекта</w:t>
            </w:r>
          </w:p>
        </w:tc>
        <w:tc>
          <w:tcPr>
            <w:tcW w:w="1620" w:type="dxa"/>
            <w:vAlign w:val="center"/>
            <w:hideMark/>
          </w:tcPr>
          <w:p w:rsidR="002D3C7E" w:rsidRPr="00A66679" w:rsidRDefault="002D3C7E" w:rsidP="00817513">
            <w:pPr>
              <w:ind w:left="-108" w:right="-146"/>
              <w:jc w:val="center"/>
            </w:pPr>
            <w:r w:rsidRPr="00A66679">
              <w:t>Эффект от реализации проекта</w:t>
            </w:r>
          </w:p>
        </w:tc>
        <w:tc>
          <w:tcPr>
            <w:tcW w:w="1980" w:type="dxa"/>
            <w:vAlign w:val="center"/>
            <w:hideMark/>
          </w:tcPr>
          <w:p w:rsidR="002D3C7E" w:rsidRPr="00A66679" w:rsidRDefault="002D3C7E" w:rsidP="00817513">
            <w:pPr>
              <w:ind w:left="-108" w:right="-146"/>
              <w:jc w:val="center"/>
            </w:pPr>
            <w:r w:rsidRPr="00A66679">
              <w:t>Предполагаемый источник финансирования</w:t>
            </w:r>
          </w:p>
        </w:tc>
      </w:tr>
      <w:tr w:rsidR="002D3C7E" w:rsidRPr="00A66679" w:rsidTr="00817513">
        <w:trPr>
          <w:cantSplit/>
          <w:trHeight w:val="169"/>
        </w:trPr>
        <w:tc>
          <w:tcPr>
            <w:tcW w:w="682" w:type="dxa"/>
            <w:hideMark/>
          </w:tcPr>
          <w:p w:rsidR="002D3C7E" w:rsidRPr="00A66679" w:rsidRDefault="002D3C7E" w:rsidP="00817513">
            <w:pPr>
              <w:jc w:val="center"/>
            </w:pPr>
            <w:r w:rsidRPr="00A66679">
              <w:t>1</w:t>
            </w:r>
          </w:p>
        </w:tc>
        <w:tc>
          <w:tcPr>
            <w:tcW w:w="3278" w:type="dxa"/>
            <w:hideMark/>
          </w:tcPr>
          <w:p w:rsidR="002D3C7E" w:rsidRPr="00A66679" w:rsidRDefault="002D3C7E" w:rsidP="00817513">
            <w:pPr>
              <w:jc w:val="center"/>
            </w:pPr>
            <w:r w:rsidRPr="00A66679">
              <w:t>2</w:t>
            </w:r>
          </w:p>
        </w:tc>
        <w:tc>
          <w:tcPr>
            <w:tcW w:w="5040" w:type="dxa"/>
            <w:hideMark/>
          </w:tcPr>
          <w:p w:rsidR="002D3C7E" w:rsidRPr="00A66679" w:rsidRDefault="002D3C7E" w:rsidP="00817513">
            <w:pPr>
              <w:jc w:val="center"/>
            </w:pPr>
            <w:r w:rsidRPr="00A66679">
              <w:t>3</w:t>
            </w:r>
          </w:p>
        </w:tc>
        <w:tc>
          <w:tcPr>
            <w:tcW w:w="1440" w:type="dxa"/>
            <w:hideMark/>
          </w:tcPr>
          <w:p w:rsidR="002D3C7E" w:rsidRPr="00A66679" w:rsidRDefault="002D3C7E" w:rsidP="00817513">
            <w:pPr>
              <w:jc w:val="center"/>
            </w:pPr>
            <w:r w:rsidRPr="00A66679">
              <w:t>4</w:t>
            </w:r>
          </w:p>
        </w:tc>
        <w:tc>
          <w:tcPr>
            <w:tcW w:w="1260" w:type="dxa"/>
            <w:hideMark/>
          </w:tcPr>
          <w:p w:rsidR="002D3C7E" w:rsidRPr="00A66679" w:rsidRDefault="002D3C7E" w:rsidP="00817513">
            <w:pPr>
              <w:jc w:val="center"/>
            </w:pPr>
            <w:r w:rsidRPr="00A66679">
              <w:t>5</w:t>
            </w:r>
          </w:p>
        </w:tc>
        <w:tc>
          <w:tcPr>
            <w:tcW w:w="1620" w:type="dxa"/>
            <w:hideMark/>
          </w:tcPr>
          <w:p w:rsidR="002D3C7E" w:rsidRPr="00A66679" w:rsidRDefault="002D3C7E" w:rsidP="00817513">
            <w:pPr>
              <w:jc w:val="center"/>
            </w:pPr>
            <w:r w:rsidRPr="00A66679">
              <w:t>6</w:t>
            </w:r>
          </w:p>
        </w:tc>
        <w:tc>
          <w:tcPr>
            <w:tcW w:w="1980" w:type="dxa"/>
            <w:hideMark/>
          </w:tcPr>
          <w:p w:rsidR="002D3C7E" w:rsidRPr="00A66679" w:rsidRDefault="002D3C7E" w:rsidP="00817513">
            <w:pPr>
              <w:jc w:val="center"/>
            </w:pPr>
            <w:r w:rsidRPr="00A66679">
              <w:t>7</w:t>
            </w:r>
          </w:p>
        </w:tc>
      </w:tr>
      <w:tr w:rsidR="002D3C7E" w:rsidRPr="00A66679" w:rsidTr="00817513">
        <w:trPr>
          <w:cantSplit/>
          <w:trHeight w:val="240"/>
        </w:trPr>
        <w:tc>
          <w:tcPr>
            <w:tcW w:w="682" w:type="dxa"/>
            <w:vMerge w:val="restart"/>
          </w:tcPr>
          <w:p w:rsidR="002D3C7E" w:rsidRPr="00A66679" w:rsidRDefault="002D3C7E" w:rsidP="00817513">
            <w:pPr>
              <w:jc w:val="center"/>
            </w:pPr>
            <w:r w:rsidRPr="00A66679">
              <w:t>1</w:t>
            </w:r>
          </w:p>
          <w:p w:rsidR="002D3C7E" w:rsidRPr="00A66679" w:rsidRDefault="002D3C7E" w:rsidP="00817513">
            <w:pPr>
              <w:jc w:val="center"/>
            </w:pPr>
          </w:p>
          <w:p w:rsidR="002D3C7E" w:rsidRPr="00A66679" w:rsidRDefault="002D3C7E" w:rsidP="00817513">
            <w:pPr>
              <w:jc w:val="center"/>
            </w:pPr>
          </w:p>
          <w:p w:rsidR="002D3C7E" w:rsidRPr="00A66679" w:rsidRDefault="002D3C7E" w:rsidP="00817513">
            <w:pPr>
              <w:jc w:val="center"/>
            </w:pPr>
          </w:p>
          <w:p w:rsidR="002D3C7E" w:rsidRPr="00A66679" w:rsidRDefault="002D3C7E" w:rsidP="00817513">
            <w:pPr>
              <w:jc w:val="center"/>
            </w:pPr>
          </w:p>
        </w:tc>
        <w:tc>
          <w:tcPr>
            <w:tcW w:w="3278" w:type="dxa"/>
            <w:vMerge w:val="restart"/>
            <w:hideMark/>
          </w:tcPr>
          <w:p w:rsidR="002D3C7E" w:rsidRPr="00A66679" w:rsidRDefault="002D3C7E" w:rsidP="00817513">
            <w:r w:rsidRPr="00A66679">
              <w:lastRenderedPageBreak/>
              <w:t xml:space="preserve">Строительство и обеспечение сетевым газом объектов индивидуального жилья и </w:t>
            </w:r>
            <w:r w:rsidRPr="00A66679">
              <w:lastRenderedPageBreak/>
              <w:t>социальной сферы расположенных на территории муниципальных образований</w:t>
            </w:r>
          </w:p>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restart"/>
            <w:hideMark/>
          </w:tcPr>
          <w:p w:rsidR="002D3C7E" w:rsidRPr="00A66679" w:rsidRDefault="002D3C7E" w:rsidP="00817513">
            <w:pPr>
              <w:pStyle w:val="a7"/>
              <w:tabs>
                <w:tab w:val="left" w:pos="708"/>
              </w:tabs>
              <w:jc w:val="center"/>
            </w:pPr>
            <w:r w:rsidRPr="00A66679">
              <w:t xml:space="preserve">Улучшение качества обеспечения </w:t>
            </w:r>
            <w:r w:rsidRPr="00A66679">
              <w:lastRenderedPageBreak/>
              <w:t>природным газом</w:t>
            </w:r>
          </w:p>
        </w:tc>
        <w:tc>
          <w:tcPr>
            <w:tcW w:w="1980" w:type="dxa"/>
            <w:vMerge w:val="restart"/>
            <w:hideMark/>
          </w:tcPr>
          <w:p w:rsidR="002D3C7E" w:rsidRPr="00A66679" w:rsidRDefault="002D3C7E" w:rsidP="00817513">
            <w:pPr>
              <w:rPr>
                <w:sz w:val="20"/>
                <w:szCs w:val="20"/>
              </w:rPr>
            </w:pPr>
            <w:r w:rsidRPr="00A66679">
              <w:rPr>
                <w:sz w:val="20"/>
                <w:szCs w:val="20"/>
              </w:rPr>
              <w:lastRenderedPageBreak/>
              <w:t>Средства бюджета</w:t>
            </w:r>
          </w:p>
          <w:p w:rsidR="002D3C7E" w:rsidRPr="00A66679" w:rsidRDefault="002D3C7E" w:rsidP="00817513">
            <w:pPr>
              <w:pStyle w:val="a7"/>
            </w:pPr>
            <w:r w:rsidRPr="00A66679">
              <w:t>Средства населения</w:t>
            </w: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hideMark/>
          </w:tcPr>
          <w:p w:rsidR="002D3C7E" w:rsidRPr="00A66679" w:rsidRDefault="002D3C7E" w:rsidP="00817513">
            <w:pPr>
              <w:overflowPunct w:val="0"/>
              <w:adjustRightInd w:val="0"/>
              <w:ind w:left="-57" w:right="-57"/>
            </w:pPr>
            <w:r w:rsidRPr="00A66679">
              <w:t>Газификация населенных пунктов МО</w:t>
            </w: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tc>
        <w:tc>
          <w:tcPr>
            <w:tcW w:w="1260" w:type="dxa"/>
          </w:tcPr>
          <w:p w:rsidR="002D3C7E" w:rsidRPr="00A66679" w:rsidRDefault="002D3C7E" w:rsidP="00817513"/>
        </w:tc>
        <w:tc>
          <w:tcPr>
            <w:tcW w:w="1620" w:type="dxa"/>
          </w:tcPr>
          <w:p w:rsidR="002D3C7E" w:rsidRPr="00A66679" w:rsidRDefault="002D3C7E" w:rsidP="00817513"/>
        </w:tc>
        <w:tc>
          <w:tcPr>
            <w:tcW w:w="1980" w:type="dxa"/>
          </w:tcPr>
          <w:p w:rsidR="002D3C7E" w:rsidRPr="00A66679" w:rsidRDefault="002D3C7E" w:rsidP="00817513">
            <w:pPr>
              <w:pStyle w:val="a7"/>
            </w:pPr>
          </w:p>
        </w:tc>
      </w:tr>
      <w:tr w:rsidR="002D3C7E" w:rsidRPr="00A66679" w:rsidTr="00817513">
        <w:trPr>
          <w:cantSplit/>
          <w:trHeight w:val="314"/>
        </w:trPr>
        <w:tc>
          <w:tcPr>
            <w:tcW w:w="682" w:type="dxa"/>
          </w:tcPr>
          <w:p w:rsidR="002D3C7E" w:rsidRPr="00A66679" w:rsidRDefault="002D3C7E" w:rsidP="00817513"/>
        </w:tc>
        <w:tc>
          <w:tcPr>
            <w:tcW w:w="3278" w:type="dxa"/>
            <w:hideMark/>
          </w:tcPr>
          <w:p w:rsidR="002D3C7E" w:rsidRPr="00A66679" w:rsidRDefault="002D3C7E" w:rsidP="00817513">
            <w:r w:rsidRPr="00A66679">
              <w:t>Итого</w:t>
            </w:r>
          </w:p>
        </w:tc>
        <w:tc>
          <w:tcPr>
            <w:tcW w:w="5040" w:type="dxa"/>
            <w:vAlign w:val="center"/>
          </w:tcPr>
          <w:p w:rsidR="002D3C7E" w:rsidRPr="00A66679" w:rsidRDefault="002D3C7E" w:rsidP="00817513">
            <w:pPr>
              <w:ind w:left="-57" w:right="-57"/>
              <w:jc w:val="center"/>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tcPr>
          <w:p w:rsidR="002D3C7E" w:rsidRPr="00A66679" w:rsidRDefault="002D3C7E" w:rsidP="00817513"/>
        </w:tc>
        <w:tc>
          <w:tcPr>
            <w:tcW w:w="1980" w:type="dxa"/>
          </w:tcPr>
          <w:p w:rsidR="002D3C7E" w:rsidRPr="00A66679" w:rsidRDefault="002D3C7E" w:rsidP="00817513"/>
        </w:tc>
      </w:tr>
    </w:tbl>
    <w:p w:rsidR="002D3C7E" w:rsidRDefault="002D3C7E" w:rsidP="002D3C7E">
      <w:pPr>
        <w:sectPr w:rsidR="002D3C7E">
          <w:pgSz w:w="16840" w:h="11907" w:orient="landscape"/>
          <w:pgMar w:top="360" w:right="720" w:bottom="720" w:left="720" w:header="180" w:footer="0" w:gutter="0"/>
          <w:cols w:space="720"/>
        </w:sectPr>
      </w:pPr>
    </w:p>
    <w:p w:rsidR="002D3C7E" w:rsidRDefault="002D3C7E" w:rsidP="002D3C7E">
      <w:pPr>
        <w:pStyle w:val="31"/>
        <w:ind w:firstLine="540"/>
        <w:jc w:val="center"/>
        <w:rPr>
          <w:b/>
        </w:rPr>
      </w:pPr>
    </w:p>
    <w:p w:rsidR="002D3C7E" w:rsidRDefault="002D3C7E" w:rsidP="002D3C7E">
      <w:pPr>
        <w:jc w:val="center"/>
      </w:pPr>
      <w:r>
        <w:t xml:space="preserve">3.4. Схема развития водоснабжения в муниципальном образовании </w:t>
      </w:r>
    </w:p>
    <w:p w:rsidR="002D3C7E" w:rsidRDefault="002D3C7E" w:rsidP="002D3C7E">
      <w:pPr>
        <w:ind w:firstLine="708"/>
        <w:jc w:val="center"/>
      </w:pPr>
      <w:r>
        <w:t>в 2025-2034 годах</w:t>
      </w:r>
    </w:p>
    <w:p w:rsidR="002D3C7E" w:rsidRDefault="002D3C7E" w:rsidP="002D3C7E">
      <w:pPr>
        <w:ind w:firstLine="708"/>
        <w:jc w:val="center"/>
      </w:pPr>
    </w:p>
    <w:p w:rsidR="002D3C7E" w:rsidRDefault="002D3C7E" w:rsidP="002D3C7E">
      <w:pPr>
        <w:ind w:firstLine="708"/>
        <w:jc w:val="both"/>
      </w:pPr>
      <w:r>
        <w:t>3.4.1. Текущее состояние системы водоснабжение в муниципальном образовании.</w:t>
      </w:r>
    </w:p>
    <w:p w:rsidR="002D3C7E" w:rsidRDefault="002D3C7E" w:rsidP="002D3C7E">
      <w:pPr>
        <w:ind w:firstLine="708"/>
        <w:jc w:val="both"/>
      </w:pPr>
      <w:r>
        <w:t xml:space="preserve">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2 артезианских скважин, 2 водонапорные башни, 8 уличных водоразборных колонок в частной собственности </w:t>
      </w:r>
      <w:proofErr w:type="gramStart"/>
      <w:r>
        <w:t>и  8</w:t>
      </w:r>
      <w:proofErr w:type="gramEnd"/>
      <w:r>
        <w:t>,2 км водопроводных сетей, из них 4,0 км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40%. На текущий момент более 40% объектов водоснабжения требует срочной замены.</w:t>
      </w:r>
    </w:p>
    <w:p w:rsidR="002D3C7E" w:rsidRDefault="002D3C7E" w:rsidP="002D3C7E">
      <w:pPr>
        <w:ind w:firstLine="708"/>
        <w:jc w:val="both"/>
      </w:pPr>
      <w:r>
        <w:t>3.4.2. Перспективы развития схемы водоснабжения в муниципальном образовании на период 2025-2034 годов</w:t>
      </w:r>
    </w:p>
    <w:p w:rsidR="002D3C7E" w:rsidRDefault="002D3C7E" w:rsidP="002D3C7E">
      <w:pPr>
        <w:ind w:firstLine="708"/>
        <w:jc w:val="both"/>
      </w:pPr>
      <w:r>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t>предполагается  провести</w:t>
      </w:r>
      <w:proofErr w:type="gramEnd"/>
      <w:r>
        <w:t xml:space="preserve"> реконструкцию сетей водоснабжения подключить к сетям центрального водоснабжения в общей сложности более 9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4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2D3C7E" w:rsidRDefault="002D3C7E" w:rsidP="002D3C7E">
      <w:pPr>
        <w:jc w:val="both"/>
      </w:pPr>
    </w:p>
    <w:p w:rsidR="002D3C7E" w:rsidRDefault="002D3C7E" w:rsidP="002D3C7E">
      <w:pPr>
        <w:jc w:val="both"/>
      </w:pPr>
    </w:p>
    <w:p w:rsidR="002D3C7E" w:rsidRDefault="002D3C7E" w:rsidP="002D3C7E">
      <w:pPr>
        <w:rPr>
          <w:b/>
          <w:sz w:val="28"/>
        </w:rPr>
        <w:sectPr w:rsidR="002D3C7E">
          <w:pgSz w:w="11907" w:h="16840"/>
          <w:pgMar w:top="720" w:right="992" w:bottom="720" w:left="1418" w:header="720" w:footer="720" w:gutter="0"/>
          <w:cols w:space="720"/>
        </w:sectPr>
      </w:pPr>
    </w:p>
    <w:p w:rsidR="002D3C7E" w:rsidRDefault="002D3C7E" w:rsidP="002D3C7E">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2D3C7E" w:rsidRDefault="002D3C7E" w:rsidP="002D3C7E">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2D3C7E" w:rsidRPr="00A66679" w:rsidTr="00817513">
        <w:trPr>
          <w:cantSplit/>
          <w:trHeight w:val="203"/>
        </w:trPr>
        <w:tc>
          <w:tcPr>
            <w:tcW w:w="464" w:type="dxa"/>
            <w:vMerge w:val="restart"/>
            <w:hideMark/>
          </w:tcPr>
          <w:p w:rsidR="002D3C7E" w:rsidRPr="00A66679" w:rsidRDefault="002D3C7E" w:rsidP="00817513">
            <w:pPr>
              <w:jc w:val="center"/>
              <w:rPr>
                <w:sz w:val="18"/>
                <w:szCs w:val="18"/>
              </w:rPr>
            </w:pPr>
            <w:r w:rsidRPr="00A66679">
              <w:rPr>
                <w:sz w:val="18"/>
                <w:szCs w:val="18"/>
              </w:rPr>
              <w:t>№ п/п</w:t>
            </w:r>
          </w:p>
        </w:tc>
        <w:tc>
          <w:tcPr>
            <w:tcW w:w="2410" w:type="dxa"/>
            <w:vMerge w:val="restart"/>
          </w:tcPr>
          <w:p w:rsidR="002D3C7E" w:rsidRPr="00A66679" w:rsidRDefault="002D3C7E" w:rsidP="00817513">
            <w:pPr>
              <w:jc w:val="center"/>
              <w:rPr>
                <w:caps/>
                <w:sz w:val="18"/>
                <w:szCs w:val="18"/>
              </w:rPr>
            </w:pPr>
          </w:p>
          <w:p w:rsidR="002D3C7E" w:rsidRPr="00A66679" w:rsidRDefault="002D3C7E" w:rsidP="00817513">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tc>
        <w:tc>
          <w:tcPr>
            <w:tcW w:w="1275" w:type="dxa"/>
            <w:gridSpan w:val="3"/>
            <w:hideMark/>
          </w:tcPr>
          <w:p w:rsidR="002D3C7E" w:rsidRPr="00A66679" w:rsidRDefault="002D3C7E" w:rsidP="00817513">
            <w:pPr>
              <w:jc w:val="center"/>
              <w:rPr>
                <w:sz w:val="18"/>
                <w:szCs w:val="18"/>
              </w:rPr>
            </w:pPr>
            <w:r w:rsidRPr="00A66679">
              <w:rPr>
                <w:sz w:val="18"/>
                <w:szCs w:val="18"/>
              </w:rPr>
              <w:t>Насосные станции (ед.)</w:t>
            </w:r>
          </w:p>
        </w:tc>
        <w:tc>
          <w:tcPr>
            <w:tcW w:w="1985" w:type="dxa"/>
            <w:gridSpan w:val="3"/>
            <w:hideMark/>
          </w:tcPr>
          <w:p w:rsidR="002D3C7E" w:rsidRPr="00A66679" w:rsidRDefault="002D3C7E" w:rsidP="00817513">
            <w:pPr>
              <w:ind w:left="-108" w:right="-108"/>
              <w:jc w:val="center"/>
              <w:rPr>
                <w:sz w:val="18"/>
                <w:szCs w:val="18"/>
              </w:rPr>
            </w:pPr>
            <w:r w:rsidRPr="00A66679">
              <w:rPr>
                <w:sz w:val="18"/>
                <w:szCs w:val="18"/>
              </w:rPr>
              <w:t>Артезианские скважины (ед.)</w:t>
            </w:r>
          </w:p>
        </w:tc>
        <w:tc>
          <w:tcPr>
            <w:tcW w:w="1276" w:type="dxa"/>
            <w:gridSpan w:val="3"/>
            <w:hideMark/>
          </w:tcPr>
          <w:p w:rsidR="002D3C7E" w:rsidRPr="00A66679" w:rsidRDefault="002D3C7E" w:rsidP="00817513">
            <w:pPr>
              <w:jc w:val="center"/>
              <w:rPr>
                <w:sz w:val="18"/>
                <w:szCs w:val="18"/>
              </w:rPr>
            </w:pPr>
            <w:r w:rsidRPr="00A66679">
              <w:rPr>
                <w:sz w:val="18"/>
                <w:szCs w:val="18"/>
              </w:rPr>
              <w:t>Напорный водовод</w:t>
            </w:r>
          </w:p>
          <w:p w:rsidR="002D3C7E" w:rsidRPr="00A66679" w:rsidRDefault="002D3C7E" w:rsidP="00817513">
            <w:pPr>
              <w:jc w:val="center"/>
              <w:rPr>
                <w:sz w:val="18"/>
                <w:szCs w:val="18"/>
              </w:rPr>
            </w:pPr>
            <w:r w:rsidRPr="00A66679">
              <w:rPr>
                <w:sz w:val="18"/>
                <w:szCs w:val="18"/>
              </w:rPr>
              <w:t>(км)</w:t>
            </w:r>
          </w:p>
        </w:tc>
        <w:tc>
          <w:tcPr>
            <w:tcW w:w="2126" w:type="dxa"/>
            <w:gridSpan w:val="3"/>
            <w:hideMark/>
          </w:tcPr>
          <w:p w:rsidR="002D3C7E" w:rsidRPr="00A66679" w:rsidRDefault="002D3C7E" w:rsidP="00817513">
            <w:pPr>
              <w:jc w:val="center"/>
              <w:rPr>
                <w:sz w:val="18"/>
                <w:szCs w:val="18"/>
              </w:rPr>
            </w:pPr>
            <w:r w:rsidRPr="00A66679">
              <w:rPr>
                <w:sz w:val="18"/>
                <w:szCs w:val="18"/>
              </w:rPr>
              <w:t>Водонапорные башни (ед.)</w:t>
            </w:r>
          </w:p>
        </w:tc>
        <w:tc>
          <w:tcPr>
            <w:tcW w:w="1984" w:type="dxa"/>
            <w:gridSpan w:val="3"/>
            <w:hideMark/>
          </w:tcPr>
          <w:p w:rsidR="002D3C7E" w:rsidRPr="00A66679" w:rsidRDefault="002D3C7E" w:rsidP="00817513">
            <w:pPr>
              <w:jc w:val="center"/>
              <w:rPr>
                <w:sz w:val="18"/>
                <w:szCs w:val="18"/>
              </w:rPr>
            </w:pPr>
            <w:r w:rsidRPr="00A66679">
              <w:rPr>
                <w:sz w:val="18"/>
                <w:szCs w:val="18"/>
              </w:rPr>
              <w:t>Водопроводы</w:t>
            </w:r>
          </w:p>
          <w:p w:rsidR="002D3C7E" w:rsidRPr="00A66679" w:rsidRDefault="002D3C7E" w:rsidP="00817513">
            <w:pPr>
              <w:jc w:val="center"/>
              <w:rPr>
                <w:sz w:val="18"/>
                <w:szCs w:val="18"/>
              </w:rPr>
            </w:pPr>
            <w:r w:rsidRPr="00A66679">
              <w:rPr>
                <w:sz w:val="18"/>
                <w:szCs w:val="18"/>
              </w:rPr>
              <w:t>(км)</w:t>
            </w:r>
          </w:p>
        </w:tc>
        <w:tc>
          <w:tcPr>
            <w:tcW w:w="2100" w:type="dxa"/>
            <w:gridSpan w:val="3"/>
            <w:hideMark/>
          </w:tcPr>
          <w:p w:rsidR="002D3C7E" w:rsidRPr="00A66679" w:rsidRDefault="002D3C7E" w:rsidP="00817513">
            <w:pPr>
              <w:ind w:right="-108"/>
              <w:jc w:val="center"/>
              <w:rPr>
                <w:sz w:val="18"/>
                <w:szCs w:val="18"/>
              </w:rPr>
            </w:pPr>
            <w:r w:rsidRPr="00A66679">
              <w:rPr>
                <w:sz w:val="18"/>
                <w:szCs w:val="18"/>
              </w:rPr>
              <w:t>Уличные колонки</w:t>
            </w:r>
          </w:p>
          <w:p w:rsidR="002D3C7E" w:rsidRPr="00A66679" w:rsidRDefault="002D3C7E" w:rsidP="00817513">
            <w:pPr>
              <w:ind w:right="-108"/>
              <w:jc w:val="center"/>
              <w:rPr>
                <w:sz w:val="18"/>
                <w:szCs w:val="18"/>
              </w:rPr>
            </w:pPr>
            <w:r w:rsidRPr="00A66679">
              <w:rPr>
                <w:sz w:val="18"/>
                <w:szCs w:val="18"/>
              </w:rPr>
              <w:t>(ед.)</w:t>
            </w:r>
          </w:p>
        </w:tc>
        <w:tc>
          <w:tcPr>
            <w:tcW w:w="1800" w:type="dxa"/>
            <w:gridSpan w:val="2"/>
            <w:hideMark/>
          </w:tcPr>
          <w:p w:rsidR="002D3C7E" w:rsidRPr="00A66679" w:rsidRDefault="002D3C7E" w:rsidP="00817513">
            <w:pPr>
              <w:ind w:right="-108"/>
              <w:jc w:val="center"/>
              <w:rPr>
                <w:sz w:val="18"/>
                <w:szCs w:val="18"/>
              </w:rPr>
            </w:pPr>
            <w:r w:rsidRPr="00A66679">
              <w:rPr>
                <w:sz w:val="18"/>
                <w:szCs w:val="18"/>
              </w:rPr>
              <w:t>Получают воду от центрального водопровода</w:t>
            </w:r>
          </w:p>
        </w:tc>
      </w:tr>
      <w:tr w:rsidR="002D3C7E" w:rsidRPr="00A66679" w:rsidTr="00817513">
        <w:trPr>
          <w:cantSplit/>
          <w:trHeight w:val="1134"/>
        </w:trPr>
        <w:tc>
          <w:tcPr>
            <w:tcW w:w="464" w:type="dxa"/>
            <w:vMerge/>
            <w:vAlign w:val="center"/>
            <w:hideMark/>
          </w:tcPr>
          <w:p w:rsidR="002D3C7E" w:rsidRPr="00A66679" w:rsidRDefault="002D3C7E" w:rsidP="00817513">
            <w:pPr>
              <w:rPr>
                <w:sz w:val="18"/>
                <w:szCs w:val="18"/>
              </w:rPr>
            </w:pPr>
          </w:p>
        </w:tc>
        <w:tc>
          <w:tcPr>
            <w:tcW w:w="2410" w:type="dxa"/>
            <w:vMerge/>
            <w:vAlign w:val="center"/>
            <w:hideMark/>
          </w:tcPr>
          <w:p w:rsidR="002D3C7E" w:rsidRPr="00A66679" w:rsidRDefault="002D3C7E" w:rsidP="00817513">
            <w:pPr>
              <w:rPr>
                <w:sz w:val="18"/>
                <w:szCs w:val="18"/>
                <w:vertAlign w:val="superscript"/>
              </w:rPr>
            </w:pP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3"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Год ввода</w:t>
            </w:r>
          </w:p>
        </w:tc>
        <w:tc>
          <w:tcPr>
            <w:tcW w:w="426"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2"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2"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53"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580"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760" w:type="dxa"/>
            <w:textDirection w:val="btLr"/>
            <w:hideMark/>
          </w:tcPr>
          <w:p w:rsidR="002D3C7E" w:rsidRPr="00A66679" w:rsidRDefault="002D3C7E" w:rsidP="00817513">
            <w:pPr>
              <w:ind w:left="-108" w:right="-108"/>
              <w:jc w:val="center"/>
              <w:rPr>
                <w:sz w:val="18"/>
                <w:szCs w:val="18"/>
              </w:rPr>
            </w:pPr>
            <w:r w:rsidRPr="00A66679">
              <w:rPr>
                <w:sz w:val="18"/>
                <w:szCs w:val="18"/>
              </w:rPr>
              <w:t>Человек</w:t>
            </w:r>
          </w:p>
        </w:tc>
        <w:tc>
          <w:tcPr>
            <w:tcW w:w="1040" w:type="dxa"/>
            <w:textDirection w:val="btLr"/>
            <w:hideMark/>
          </w:tcPr>
          <w:p w:rsidR="002D3C7E" w:rsidRPr="00A66679" w:rsidRDefault="002D3C7E" w:rsidP="00817513">
            <w:pPr>
              <w:ind w:left="-108" w:right="-108"/>
              <w:jc w:val="center"/>
              <w:rPr>
                <w:sz w:val="18"/>
                <w:szCs w:val="18"/>
              </w:rPr>
            </w:pPr>
            <w:r w:rsidRPr="00A66679">
              <w:rPr>
                <w:sz w:val="18"/>
                <w:szCs w:val="18"/>
              </w:rPr>
              <w:t>% к общему числу жителей</w:t>
            </w:r>
          </w:p>
        </w:tc>
      </w:tr>
      <w:tr w:rsidR="002D3C7E" w:rsidRPr="00A66679" w:rsidTr="00817513">
        <w:trPr>
          <w:cantSplit/>
          <w:trHeight w:val="239"/>
        </w:trPr>
        <w:tc>
          <w:tcPr>
            <w:tcW w:w="464" w:type="dxa"/>
            <w:hideMark/>
          </w:tcPr>
          <w:p w:rsidR="002D3C7E" w:rsidRPr="00A66679" w:rsidRDefault="002D3C7E" w:rsidP="00817513">
            <w:pPr>
              <w:jc w:val="center"/>
              <w:rPr>
                <w:sz w:val="20"/>
              </w:rPr>
            </w:pPr>
            <w:r w:rsidRPr="00A66679">
              <w:rPr>
                <w:sz w:val="20"/>
              </w:rPr>
              <w:t>1</w:t>
            </w:r>
          </w:p>
        </w:tc>
        <w:tc>
          <w:tcPr>
            <w:tcW w:w="2410" w:type="dxa"/>
            <w:hideMark/>
          </w:tcPr>
          <w:p w:rsidR="002D3C7E" w:rsidRPr="00A66679" w:rsidRDefault="002D3C7E" w:rsidP="00817513">
            <w:pPr>
              <w:jc w:val="center"/>
              <w:rPr>
                <w:sz w:val="20"/>
              </w:rPr>
            </w:pPr>
            <w:r w:rsidRPr="00A66679">
              <w:rPr>
                <w:sz w:val="20"/>
              </w:rPr>
              <w:t>2</w:t>
            </w:r>
          </w:p>
        </w:tc>
        <w:tc>
          <w:tcPr>
            <w:tcW w:w="425" w:type="dxa"/>
            <w:hideMark/>
          </w:tcPr>
          <w:p w:rsidR="002D3C7E" w:rsidRPr="00A66679" w:rsidRDefault="002D3C7E" w:rsidP="00817513">
            <w:pPr>
              <w:jc w:val="center"/>
              <w:rPr>
                <w:sz w:val="20"/>
              </w:rPr>
            </w:pPr>
            <w:r w:rsidRPr="00A66679">
              <w:rPr>
                <w:sz w:val="20"/>
              </w:rPr>
              <w:t>3</w:t>
            </w:r>
          </w:p>
        </w:tc>
        <w:tc>
          <w:tcPr>
            <w:tcW w:w="425" w:type="dxa"/>
            <w:hideMark/>
          </w:tcPr>
          <w:p w:rsidR="002D3C7E" w:rsidRPr="00A66679" w:rsidRDefault="002D3C7E" w:rsidP="00817513">
            <w:pPr>
              <w:jc w:val="center"/>
              <w:rPr>
                <w:sz w:val="20"/>
              </w:rPr>
            </w:pPr>
            <w:r w:rsidRPr="00A66679">
              <w:rPr>
                <w:sz w:val="20"/>
              </w:rPr>
              <w:t>4</w:t>
            </w:r>
          </w:p>
        </w:tc>
        <w:tc>
          <w:tcPr>
            <w:tcW w:w="425" w:type="dxa"/>
            <w:hideMark/>
          </w:tcPr>
          <w:p w:rsidR="002D3C7E" w:rsidRPr="00A66679" w:rsidRDefault="002D3C7E" w:rsidP="00817513">
            <w:pPr>
              <w:jc w:val="center"/>
              <w:rPr>
                <w:sz w:val="20"/>
              </w:rPr>
            </w:pPr>
            <w:r w:rsidRPr="00A66679">
              <w:rPr>
                <w:sz w:val="20"/>
              </w:rPr>
              <w:t>5</w:t>
            </w:r>
          </w:p>
        </w:tc>
        <w:tc>
          <w:tcPr>
            <w:tcW w:w="567" w:type="dxa"/>
            <w:hideMark/>
          </w:tcPr>
          <w:p w:rsidR="002D3C7E" w:rsidRPr="00A66679" w:rsidRDefault="002D3C7E" w:rsidP="00817513">
            <w:pPr>
              <w:ind w:left="-108" w:right="-108"/>
              <w:jc w:val="center"/>
              <w:rPr>
                <w:sz w:val="20"/>
              </w:rPr>
            </w:pPr>
            <w:r w:rsidRPr="00A66679">
              <w:rPr>
                <w:sz w:val="20"/>
              </w:rPr>
              <w:t>6</w:t>
            </w:r>
          </w:p>
        </w:tc>
        <w:tc>
          <w:tcPr>
            <w:tcW w:w="993" w:type="dxa"/>
            <w:hideMark/>
          </w:tcPr>
          <w:p w:rsidR="002D3C7E" w:rsidRPr="00A66679" w:rsidRDefault="002D3C7E" w:rsidP="00817513">
            <w:pPr>
              <w:ind w:left="-108" w:right="-108"/>
              <w:jc w:val="center"/>
              <w:rPr>
                <w:sz w:val="20"/>
              </w:rPr>
            </w:pPr>
            <w:r w:rsidRPr="00A66679">
              <w:rPr>
                <w:sz w:val="20"/>
              </w:rPr>
              <w:t>7</w:t>
            </w:r>
          </w:p>
        </w:tc>
        <w:tc>
          <w:tcPr>
            <w:tcW w:w="425" w:type="dxa"/>
            <w:hideMark/>
          </w:tcPr>
          <w:p w:rsidR="002D3C7E" w:rsidRPr="00A66679" w:rsidRDefault="002D3C7E" w:rsidP="00817513">
            <w:pPr>
              <w:ind w:left="-108" w:right="-108"/>
              <w:jc w:val="center"/>
              <w:rPr>
                <w:sz w:val="20"/>
              </w:rPr>
            </w:pPr>
            <w:r w:rsidRPr="00A66679">
              <w:rPr>
                <w:sz w:val="20"/>
              </w:rPr>
              <w:t>8</w:t>
            </w:r>
          </w:p>
        </w:tc>
        <w:tc>
          <w:tcPr>
            <w:tcW w:w="425" w:type="dxa"/>
            <w:hideMark/>
          </w:tcPr>
          <w:p w:rsidR="002D3C7E" w:rsidRPr="00A66679" w:rsidRDefault="002D3C7E" w:rsidP="00817513">
            <w:pPr>
              <w:ind w:left="-108" w:right="-108"/>
              <w:jc w:val="center"/>
              <w:rPr>
                <w:sz w:val="20"/>
              </w:rPr>
            </w:pPr>
            <w:r w:rsidRPr="00A66679">
              <w:rPr>
                <w:sz w:val="20"/>
              </w:rPr>
              <w:t>9</w:t>
            </w:r>
          </w:p>
        </w:tc>
        <w:tc>
          <w:tcPr>
            <w:tcW w:w="425" w:type="dxa"/>
            <w:hideMark/>
          </w:tcPr>
          <w:p w:rsidR="002D3C7E" w:rsidRPr="00A66679" w:rsidRDefault="002D3C7E" w:rsidP="00817513">
            <w:pPr>
              <w:ind w:left="-108" w:right="-108"/>
              <w:jc w:val="center"/>
              <w:rPr>
                <w:sz w:val="20"/>
              </w:rPr>
            </w:pPr>
            <w:r w:rsidRPr="00A66679">
              <w:rPr>
                <w:sz w:val="20"/>
              </w:rPr>
              <w:t>10</w:t>
            </w:r>
          </w:p>
        </w:tc>
        <w:tc>
          <w:tcPr>
            <w:tcW w:w="426" w:type="dxa"/>
            <w:hideMark/>
          </w:tcPr>
          <w:p w:rsidR="002D3C7E" w:rsidRPr="00A66679" w:rsidRDefault="002D3C7E" w:rsidP="00817513">
            <w:pPr>
              <w:ind w:left="-108" w:right="-108"/>
              <w:jc w:val="center"/>
              <w:rPr>
                <w:sz w:val="20"/>
              </w:rPr>
            </w:pPr>
            <w:r w:rsidRPr="00A66679">
              <w:rPr>
                <w:sz w:val="20"/>
              </w:rPr>
              <w:t>11</w:t>
            </w:r>
          </w:p>
        </w:tc>
        <w:tc>
          <w:tcPr>
            <w:tcW w:w="567" w:type="dxa"/>
            <w:hideMark/>
          </w:tcPr>
          <w:p w:rsidR="002D3C7E" w:rsidRPr="00A66679" w:rsidRDefault="002D3C7E" w:rsidP="00817513">
            <w:pPr>
              <w:ind w:left="-108" w:right="-108"/>
              <w:jc w:val="center"/>
              <w:rPr>
                <w:sz w:val="20"/>
              </w:rPr>
            </w:pPr>
            <w:r w:rsidRPr="00A66679">
              <w:rPr>
                <w:sz w:val="20"/>
              </w:rPr>
              <w:t>12</w:t>
            </w:r>
          </w:p>
        </w:tc>
        <w:tc>
          <w:tcPr>
            <w:tcW w:w="992" w:type="dxa"/>
            <w:hideMark/>
          </w:tcPr>
          <w:p w:rsidR="002D3C7E" w:rsidRPr="00A66679" w:rsidRDefault="002D3C7E" w:rsidP="00817513">
            <w:pPr>
              <w:ind w:left="-108" w:right="-108"/>
              <w:jc w:val="center"/>
              <w:rPr>
                <w:sz w:val="20"/>
              </w:rPr>
            </w:pPr>
            <w:r w:rsidRPr="00A66679">
              <w:rPr>
                <w:sz w:val="20"/>
              </w:rPr>
              <w:t>13</w:t>
            </w:r>
          </w:p>
        </w:tc>
        <w:tc>
          <w:tcPr>
            <w:tcW w:w="567" w:type="dxa"/>
            <w:hideMark/>
          </w:tcPr>
          <w:p w:rsidR="002D3C7E" w:rsidRPr="00A66679" w:rsidRDefault="002D3C7E" w:rsidP="00817513">
            <w:pPr>
              <w:ind w:left="-108" w:right="-108"/>
              <w:jc w:val="center"/>
              <w:rPr>
                <w:sz w:val="20"/>
              </w:rPr>
            </w:pPr>
            <w:r w:rsidRPr="00A66679">
              <w:rPr>
                <w:sz w:val="20"/>
              </w:rPr>
              <w:t>14</w:t>
            </w:r>
          </w:p>
        </w:tc>
        <w:tc>
          <w:tcPr>
            <w:tcW w:w="567" w:type="dxa"/>
          </w:tcPr>
          <w:p w:rsidR="002D3C7E" w:rsidRPr="00A66679" w:rsidRDefault="002D3C7E" w:rsidP="00817513">
            <w:pPr>
              <w:ind w:left="-193" w:right="-203"/>
              <w:jc w:val="center"/>
              <w:rPr>
                <w:sz w:val="20"/>
              </w:rPr>
            </w:pPr>
          </w:p>
        </w:tc>
        <w:tc>
          <w:tcPr>
            <w:tcW w:w="992" w:type="dxa"/>
            <w:hideMark/>
          </w:tcPr>
          <w:p w:rsidR="002D3C7E" w:rsidRPr="00A66679" w:rsidRDefault="002D3C7E" w:rsidP="00817513">
            <w:pPr>
              <w:ind w:left="-193" w:right="-203"/>
              <w:jc w:val="center"/>
              <w:rPr>
                <w:sz w:val="20"/>
              </w:rPr>
            </w:pPr>
            <w:r w:rsidRPr="00A66679">
              <w:rPr>
                <w:sz w:val="20"/>
              </w:rPr>
              <w:t>16</w:t>
            </w:r>
          </w:p>
        </w:tc>
        <w:tc>
          <w:tcPr>
            <w:tcW w:w="425" w:type="dxa"/>
            <w:hideMark/>
          </w:tcPr>
          <w:p w:rsidR="002D3C7E" w:rsidRPr="00A66679" w:rsidRDefault="002D3C7E" w:rsidP="00817513">
            <w:pPr>
              <w:ind w:left="-193" w:right="-203"/>
              <w:jc w:val="center"/>
              <w:rPr>
                <w:sz w:val="20"/>
              </w:rPr>
            </w:pPr>
            <w:r w:rsidRPr="00A66679">
              <w:rPr>
                <w:sz w:val="20"/>
              </w:rPr>
              <w:t>17</w:t>
            </w:r>
          </w:p>
        </w:tc>
        <w:tc>
          <w:tcPr>
            <w:tcW w:w="567" w:type="dxa"/>
          </w:tcPr>
          <w:p w:rsidR="002D3C7E" w:rsidRPr="00A66679" w:rsidRDefault="002D3C7E" w:rsidP="00817513">
            <w:pPr>
              <w:jc w:val="center"/>
              <w:rPr>
                <w:sz w:val="20"/>
              </w:rPr>
            </w:pPr>
          </w:p>
        </w:tc>
        <w:tc>
          <w:tcPr>
            <w:tcW w:w="953" w:type="dxa"/>
            <w:hideMark/>
          </w:tcPr>
          <w:p w:rsidR="002D3C7E" w:rsidRPr="00A66679" w:rsidRDefault="002D3C7E" w:rsidP="00817513">
            <w:pPr>
              <w:jc w:val="center"/>
              <w:rPr>
                <w:sz w:val="20"/>
              </w:rPr>
            </w:pPr>
            <w:r w:rsidRPr="00A66679">
              <w:rPr>
                <w:sz w:val="20"/>
              </w:rPr>
              <w:t>19</w:t>
            </w:r>
          </w:p>
        </w:tc>
        <w:tc>
          <w:tcPr>
            <w:tcW w:w="580" w:type="dxa"/>
            <w:hideMark/>
          </w:tcPr>
          <w:p w:rsidR="002D3C7E" w:rsidRPr="00A66679" w:rsidRDefault="002D3C7E" w:rsidP="00817513">
            <w:pPr>
              <w:jc w:val="center"/>
              <w:rPr>
                <w:sz w:val="20"/>
              </w:rPr>
            </w:pPr>
            <w:r w:rsidRPr="00A66679">
              <w:rPr>
                <w:sz w:val="20"/>
              </w:rPr>
              <w:t>20</w:t>
            </w:r>
          </w:p>
        </w:tc>
        <w:tc>
          <w:tcPr>
            <w:tcW w:w="760" w:type="dxa"/>
            <w:hideMark/>
          </w:tcPr>
          <w:p w:rsidR="002D3C7E" w:rsidRPr="00A66679" w:rsidRDefault="002D3C7E" w:rsidP="00817513">
            <w:pPr>
              <w:jc w:val="center"/>
              <w:rPr>
                <w:sz w:val="20"/>
              </w:rPr>
            </w:pPr>
            <w:r w:rsidRPr="00A66679">
              <w:rPr>
                <w:sz w:val="20"/>
              </w:rPr>
              <w:t>21</w:t>
            </w:r>
          </w:p>
        </w:tc>
        <w:tc>
          <w:tcPr>
            <w:tcW w:w="1040" w:type="dxa"/>
            <w:hideMark/>
          </w:tcPr>
          <w:p w:rsidR="002D3C7E" w:rsidRPr="00A66679" w:rsidRDefault="002D3C7E" w:rsidP="00817513">
            <w:pPr>
              <w:jc w:val="center"/>
              <w:rPr>
                <w:sz w:val="20"/>
              </w:rPr>
            </w:pPr>
            <w:r w:rsidRPr="00A66679">
              <w:rPr>
                <w:sz w:val="20"/>
              </w:rPr>
              <w:t>22</w:t>
            </w:r>
          </w:p>
        </w:tc>
      </w:tr>
      <w:tr w:rsidR="002D3C7E" w:rsidRPr="00A66679" w:rsidTr="00817513">
        <w:trPr>
          <w:cantSplit/>
          <w:trHeight w:val="180"/>
        </w:trPr>
        <w:tc>
          <w:tcPr>
            <w:tcW w:w="464" w:type="dxa"/>
            <w:hideMark/>
          </w:tcPr>
          <w:p w:rsidR="002D3C7E" w:rsidRPr="00A66679" w:rsidRDefault="002D3C7E" w:rsidP="00817513">
            <w:pPr>
              <w:jc w:val="center"/>
              <w:rPr>
                <w:sz w:val="18"/>
                <w:szCs w:val="18"/>
              </w:rPr>
            </w:pPr>
            <w:r w:rsidRPr="00A66679">
              <w:rPr>
                <w:sz w:val="18"/>
                <w:szCs w:val="18"/>
              </w:rPr>
              <w:t>1</w:t>
            </w:r>
          </w:p>
        </w:tc>
        <w:tc>
          <w:tcPr>
            <w:tcW w:w="2410" w:type="dxa"/>
            <w:vAlign w:val="center"/>
            <w:hideMark/>
          </w:tcPr>
          <w:p w:rsidR="002D3C7E" w:rsidRPr="00A66679" w:rsidRDefault="002D3C7E" w:rsidP="00817513">
            <w:pPr>
              <w:snapToGrid w:val="0"/>
              <w:rPr>
                <w:position w:val="-4"/>
                <w:sz w:val="18"/>
                <w:szCs w:val="18"/>
              </w:rPr>
            </w:pPr>
            <w:r>
              <w:rPr>
                <w:position w:val="-4"/>
                <w:sz w:val="18"/>
                <w:szCs w:val="18"/>
              </w:rPr>
              <w:t>Троицкокраснянский</w:t>
            </w:r>
            <w:r w:rsidRPr="00A66679">
              <w:rPr>
                <w:position w:val="-4"/>
                <w:sz w:val="18"/>
                <w:szCs w:val="18"/>
              </w:rPr>
              <w:t xml:space="preserve"> сельсовет</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3" w:type="dxa"/>
            <w:vAlign w:val="center"/>
            <w:hideMark/>
          </w:tcPr>
          <w:p w:rsidR="002D3C7E" w:rsidRPr="00A66679" w:rsidRDefault="002D3C7E" w:rsidP="00817513">
            <w:pPr>
              <w:ind w:left="-108" w:right="-108"/>
              <w:jc w:val="center"/>
              <w:rPr>
                <w:sz w:val="18"/>
                <w:szCs w:val="18"/>
              </w:rPr>
            </w:pPr>
            <w:r>
              <w:rPr>
                <w:sz w:val="18"/>
                <w:szCs w:val="18"/>
              </w:rPr>
              <w:t>1966-1987</w:t>
            </w:r>
          </w:p>
        </w:tc>
        <w:tc>
          <w:tcPr>
            <w:tcW w:w="425" w:type="dxa"/>
            <w:vAlign w:val="center"/>
          </w:tcPr>
          <w:p w:rsidR="002D3C7E" w:rsidRPr="00A66679" w:rsidRDefault="002D3C7E" w:rsidP="00817513">
            <w:pPr>
              <w:ind w:left="-108" w:right="-108"/>
              <w:jc w:val="center"/>
              <w:rPr>
                <w:sz w:val="18"/>
                <w:szCs w:val="18"/>
              </w:rPr>
            </w:pP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6"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1966-1987</w:t>
            </w:r>
          </w:p>
        </w:tc>
        <w:tc>
          <w:tcPr>
            <w:tcW w:w="567"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ind w:left="-193" w:right="-203"/>
              <w:jc w:val="center"/>
              <w:rPr>
                <w:sz w:val="18"/>
                <w:szCs w:val="18"/>
              </w:rPr>
            </w:pPr>
            <w:r>
              <w:rPr>
                <w:sz w:val="18"/>
                <w:szCs w:val="18"/>
              </w:rPr>
              <w:t>8</w:t>
            </w:r>
            <w:r w:rsidRPr="00A66679">
              <w:rPr>
                <w:sz w:val="18"/>
                <w:szCs w:val="18"/>
              </w:rPr>
              <w:t>,0</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w:t>
            </w:r>
            <w:r>
              <w:rPr>
                <w:sz w:val="18"/>
                <w:szCs w:val="18"/>
              </w:rPr>
              <w:t>2022</w:t>
            </w:r>
          </w:p>
        </w:tc>
        <w:tc>
          <w:tcPr>
            <w:tcW w:w="425"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jc w:val="center"/>
              <w:rPr>
                <w:sz w:val="18"/>
                <w:szCs w:val="18"/>
              </w:rPr>
            </w:pPr>
            <w:r>
              <w:rPr>
                <w:sz w:val="18"/>
                <w:szCs w:val="18"/>
              </w:rPr>
              <w:t>0</w:t>
            </w:r>
          </w:p>
        </w:tc>
        <w:tc>
          <w:tcPr>
            <w:tcW w:w="953" w:type="dxa"/>
            <w:vAlign w:val="center"/>
            <w:hideMark/>
          </w:tcPr>
          <w:p w:rsidR="002D3C7E" w:rsidRPr="00A66679" w:rsidRDefault="002D3C7E" w:rsidP="00817513">
            <w:pPr>
              <w:ind w:left="-108" w:right="-108"/>
              <w:jc w:val="center"/>
              <w:rPr>
                <w:sz w:val="18"/>
                <w:szCs w:val="18"/>
              </w:rPr>
            </w:pPr>
          </w:p>
        </w:tc>
        <w:tc>
          <w:tcPr>
            <w:tcW w:w="580" w:type="dxa"/>
            <w:vAlign w:val="center"/>
          </w:tcPr>
          <w:p w:rsidR="002D3C7E" w:rsidRPr="00A66679" w:rsidRDefault="002D3C7E" w:rsidP="00817513">
            <w:pPr>
              <w:ind w:left="-108" w:right="-108"/>
              <w:jc w:val="center"/>
              <w:rPr>
                <w:sz w:val="18"/>
                <w:szCs w:val="18"/>
              </w:rPr>
            </w:pPr>
          </w:p>
        </w:tc>
        <w:tc>
          <w:tcPr>
            <w:tcW w:w="760" w:type="dxa"/>
            <w:vAlign w:val="center"/>
          </w:tcPr>
          <w:p w:rsidR="002D3C7E" w:rsidRPr="00A66679" w:rsidRDefault="002D3C7E" w:rsidP="00817513">
            <w:pPr>
              <w:jc w:val="center"/>
              <w:rPr>
                <w:sz w:val="18"/>
                <w:szCs w:val="18"/>
              </w:rPr>
            </w:pPr>
          </w:p>
        </w:tc>
        <w:tc>
          <w:tcPr>
            <w:tcW w:w="1040" w:type="dxa"/>
            <w:vAlign w:val="center"/>
          </w:tcPr>
          <w:p w:rsidR="002D3C7E" w:rsidRPr="00A66679" w:rsidRDefault="002D3C7E" w:rsidP="00817513">
            <w:pPr>
              <w:jc w:val="center"/>
              <w:rPr>
                <w:sz w:val="18"/>
                <w:szCs w:val="18"/>
              </w:rPr>
            </w:pPr>
          </w:p>
        </w:tc>
      </w:tr>
      <w:tr w:rsidR="002D3C7E" w:rsidRPr="00A66679" w:rsidTr="00817513">
        <w:trPr>
          <w:cantSplit/>
          <w:trHeight w:val="695"/>
        </w:trPr>
        <w:tc>
          <w:tcPr>
            <w:tcW w:w="464" w:type="dxa"/>
          </w:tcPr>
          <w:p w:rsidR="002D3C7E" w:rsidRPr="00A66679" w:rsidRDefault="002D3C7E" w:rsidP="00817513">
            <w:pPr>
              <w:spacing w:line="360" w:lineRule="auto"/>
              <w:jc w:val="center"/>
              <w:rPr>
                <w:sz w:val="18"/>
                <w:szCs w:val="18"/>
              </w:rPr>
            </w:pPr>
          </w:p>
        </w:tc>
        <w:tc>
          <w:tcPr>
            <w:tcW w:w="2410" w:type="dxa"/>
            <w:hideMark/>
          </w:tcPr>
          <w:p w:rsidR="002D3C7E" w:rsidRPr="00A66679" w:rsidRDefault="002D3C7E" w:rsidP="00817513">
            <w:pPr>
              <w:rPr>
                <w:sz w:val="18"/>
                <w:szCs w:val="18"/>
              </w:rPr>
            </w:pPr>
            <w:r w:rsidRPr="00A66679">
              <w:rPr>
                <w:sz w:val="18"/>
                <w:szCs w:val="18"/>
              </w:rPr>
              <w:t>Итого по Муниципальному образованию</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3" w:type="dxa"/>
            <w:vAlign w:val="center"/>
            <w:hideMark/>
          </w:tcPr>
          <w:p w:rsidR="002D3C7E" w:rsidRPr="00A66679" w:rsidRDefault="002D3C7E" w:rsidP="00817513">
            <w:pPr>
              <w:ind w:left="-108" w:right="-108"/>
              <w:jc w:val="center"/>
              <w:rPr>
                <w:sz w:val="18"/>
                <w:szCs w:val="18"/>
              </w:rPr>
            </w:pPr>
            <w:r>
              <w:rPr>
                <w:sz w:val="18"/>
                <w:szCs w:val="18"/>
              </w:rPr>
              <w:t>1966-1987</w:t>
            </w:r>
          </w:p>
        </w:tc>
        <w:tc>
          <w:tcPr>
            <w:tcW w:w="425" w:type="dxa"/>
            <w:vAlign w:val="center"/>
          </w:tcPr>
          <w:p w:rsidR="002D3C7E" w:rsidRPr="00A66679" w:rsidRDefault="002D3C7E" w:rsidP="00817513">
            <w:pPr>
              <w:ind w:left="-108" w:right="-108"/>
              <w:jc w:val="center"/>
              <w:rPr>
                <w:sz w:val="18"/>
                <w:szCs w:val="18"/>
              </w:rPr>
            </w:pP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6"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1966-1987</w:t>
            </w:r>
          </w:p>
        </w:tc>
        <w:tc>
          <w:tcPr>
            <w:tcW w:w="567"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ind w:left="-193" w:right="-203"/>
              <w:jc w:val="center"/>
              <w:rPr>
                <w:sz w:val="18"/>
                <w:szCs w:val="18"/>
              </w:rPr>
            </w:pPr>
            <w:r>
              <w:rPr>
                <w:sz w:val="18"/>
                <w:szCs w:val="18"/>
              </w:rPr>
              <w:t>8</w:t>
            </w:r>
            <w:r w:rsidRPr="00A66679">
              <w:rPr>
                <w:sz w:val="18"/>
                <w:szCs w:val="18"/>
              </w:rPr>
              <w:t>,0</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w:t>
            </w:r>
            <w:r>
              <w:rPr>
                <w:sz w:val="18"/>
                <w:szCs w:val="18"/>
              </w:rPr>
              <w:t>2022</w:t>
            </w:r>
          </w:p>
        </w:tc>
        <w:tc>
          <w:tcPr>
            <w:tcW w:w="425"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jc w:val="center"/>
              <w:rPr>
                <w:sz w:val="18"/>
                <w:szCs w:val="18"/>
              </w:rPr>
            </w:pPr>
            <w:r>
              <w:rPr>
                <w:sz w:val="18"/>
                <w:szCs w:val="18"/>
              </w:rPr>
              <w:t>0</w:t>
            </w:r>
          </w:p>
        </w:tc>
        <w:tc>
          <w:tcPr>
            <w:tcW w:w="953" w:type="dxa"/>
            <w:vAlign w:val="center"/>
            <w:hideMark/>
          </w:tcPr>
          <w:p w:rsidR="002D3C7E" w:rsidRPr="00A66679" w:rsidRDefault="002D3C7E" w:rsidP="00817513">
            <w:pPr>
              <w:ind w:left="-108" w:right="-108"/>
              <w:jc w:val="center"/>
              <w:rPr>
                <w:sz w:val="18"/>
                <w:szCs w:val="18"/>
              </w:rPr>
            </w:pPr>
          </w:p>
        </w:tc>
        <w:tc>
          <w:tcPr>
            <w:tcW w:w="580" w:type="dxa"/>
            <w:vAlign w:val="center"/>
          </w:tcPr>
          <w:p w:rsidR="002D3C7E" w:rsidRPr="00A66679" w:rsidRDefault="002D3C7E" w:rsidP="00817513">
            <w:pPr>
              <w:ind w:left="-108" w:right="-108"/>
              <w:jc w:val="center"/>
              <w:rPr>
                <w:sz w:val="18"/>
                <w:szCs w:val="18"/>
              </w:rPr>
            </w:pPr>
          </w:p>
        </w:tc>
        <w:tc>
          <w:tcPr>
            <w:tcW w:w="760" w:type="dxa"/>
            <w:vAlign w:val="center"/>
          </w:tcPr>
          <w:p w:rsidR="002D3C7E" w:rsidRPr="00A66679" w:rsidRDefault="002D3C7E" w:rsidP="00817513">
            <w:pPr>
              <w:jc w:val="center"/>
              <w:rPr>
                <w:sz w:val="18"/>
                <w:szCs w:val="18"/>
              </w:rPr>
            </w:pPr>
            <w:r>
              <w:rPr>
                <w:sz w:val="18"/>
                <w:szCs w:val="18"/>
              </w:rPr>
              <w:t>206</w:t>
            </w:r>
          </w:p>
        </w:tc>
        <w:tc>
          <w:tcPr>
            <w:tcW w:w="1040" w:type="dxa"/>
            <w:vAlign w:val="center"/>
          </w:tcPr>
          <w:p w:rsidR="002D3C7E" w:rsidRPr="00A66679" w:rsidRDefault="002D3C7E" w:rsidP="00817513">
            <w:pPr>
              <w:jc w:val="center"/>
              <w:rPr>
                <w:sz w:val="18"/>
                <w:szCs w:val="18"/>
              </w:rPr>
            </w:pPr>
            <w:r w:rsidRPr="00A66679">
              <w:rPr>
                <w:sz w:val="18"/>
                <w:szCs w:val="18"/>
              </w:rPr>
              <w:t>100</w:t>
            </w:r>
          </w:p>
        </w:tc>
      </w:tr>
    </w:tbl>
    <w:p w:rsidR="002D3C7E" w:rsidRPr="00A66679" w:rsidRDefault="002D3C7E" w:rsidP="002D3C7E">
      <w:pPr>
        <w:pStyle w:val="3"/>
        <w:rPr>
          <w:sz w:val="24"/>
        </w:rPr>
      </w:pPr>
      <w:r w:rsidRPr="00A66679">
        <w:rPr>
          <w:sz w:val="24"/>
        </w:rPr>
        <w:t>Прогноз строительства объектов водоснабжения в муниципальном образовании в 2025 -2034 годах</w:t>
      </w:r>
    </w:p>
    <w:p w:rsidR="002D3C7E" w:rsidRPr="00A66679" w:rsidRDefault="002D3C7E" w:rsidP="002D3C7E">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2D3C7E" w:rsidRPr="00A66679" w:rsidTr="00817513">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2D3C7E" w:rsidRPr="00A66679" w:rsidRDefault="002D3C7E" w:rsidP="00817513">
            <w:pPr>
              <w:jc w:val="center"/>
            </w:pPr>
            <w:r w:rsidRPr="00A66679">
              <w:t>№ п/п</w:t>
            </w:r>
          </w:p>
          <w:p w:rsidR="002D3C7E" w:rsidRPr="00A66679" w:rsidRDefault="002D3C7E" w:rsidP="00817513">
            <w:pPr>
              <w:jc w:val="cente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Наименование</w:t>
            </w:r>
          </w:p>
          <w:p w:rsidR="002D3C7E" w:rsidRPr="00A66679" w:rsidRDefault="002D3C7E" w:rsidP="00817513">
            <w:pPr>
              <w:jc w:val="center"/>
            </w:pPr>
            <w:r w:rsidRPr="00A66679">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Един.</w:t>
            </w:r>
          </w:p>
          <w:p w:rsidR="002D3C7E" w:rsidRPr="00A66679" w:rsidRDefault="002D3C7E" w:rsidP="00817513">
            <w:pPr>
              <w:jc w:val="center"/>
            </w:pPr>
            <w:proofErr w:type="spellStart"/>
            <w:r w:rsidRPr="00A66679">
              <w:t>измер</w:t>
            </w:r>
            <w:proofErr w:type="spellEnd"/>
            <w:r w:rsidRPr="00A66679">
              <w:t>.</w:t>
            </w:r>
          </w:p>
        </w:tc>
        <w:tc>
          <w:tcPr>
            <w:tcW w:w="8480" w:type="dxa"/>
            <w:gridSpan w:val="11"/>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Количество</w:t>
            </w:r>
          </w:p>
        </w:tc>
      </w:tr>
      <w:tr w:rsidR="002D3C7E" w:rsidRPr="00A66679" w:rsidTr="00817513">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0"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в том числе по годам</w:t>
            </w:r>
          </w:p>
        </w:tc>
      </w:tr>
      <w:tr w:rsidR="002D3C7E" w:rsidRPr="00A66679" w:rsidTr="00817513">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2025</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2026</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2027</w:t>
            </w:r>
          </w:p>
        </w:tc>
        <w:tc>
          <w:tcPr>
            <w:tcW w:w="7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2028</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2029</w:t>
            </w:r>
          </w:p>
        </w:tc>
        <w:tc>
          <w:tcPr>
            <w:tcW w:w="8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2030</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2031</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2032</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2033</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2034</w:t>
            </w:r>
          </w:p>
        </w:tc>
      </w:tr>
      <w:tr w:rsidR="002D3C7E" w:rsidRPr="00A66679" w:rsidTr="00817513">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overflowPunct w:val="0"/>
              <w:adjustRightInd w:val="0"/>
              <w:ind w:left="-57" w:right="-57"/>
              <w:jc w:val="center"/>
            </w:pPr>
            <w:r>
              <w:t>д. Денисовка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rPr>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4</w:t>
            </w:r>
            <w:r w:rsidRPr="00A66679">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4,0</w:t>
            </w:r>
          </w:p>
        </w:tc>
        <w:tc>
          <w:tcPr>
            <w:tcW w:w="7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r>
      <w:tr w:rsidR="002D3C7E" w:rsidRPr="00A66679" w:rsidTr="00817513">
        <w:trPr>
          <w:cantSplit/>
          <w:trHeight w:val="90"/>
        </w:trPr>
        <w:tc>
          <w:tcPr>
            <w:tcW w:w="643"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p>
        </w:tc>
        <w:tc>
          <w:tcPr>
            <w:tcW w:w="2154"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p>
        </w:tc>
        <w:tc>
          <w:tcPr>
            <w:tcW w:w="306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t>4</w:t>
            </w:r>
            <w:r w:rsidRPr="00A66679">
              <w:t>,0</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4,0</w:t>
            </w:r>
          </w:p>
        </w:tc>
        <w:tc>
          <w:tcPr>
            <w:tcW w:w="7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r>
    </w:tbl>
    <w:p w:rsidR="002D3C7E" w:rsidRPr="00A66679" w:rsidRDefault="002D3C7E" w:rsidP="002D3C7E">
      <w:pPr>
        <w:pStyle w:val="20"/>
      </w:pPr>
      <w:r w:rsidRPr="00A66679">
        <w:t xml:space="preserve">Программа инвестиционных проектов Схемы развития </w:t>
      </w:r>
      <w:proofErr w:type="spellStart"/>
      <w:r w:rsidRPr="00A66679">
        <w:t>водоснабжениямуниципальном</w:t>
      </w:r>
      <w:proofErr w:type="spellEnd"/>
      <w:r w:rsidRPr="00A66679">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2D3C7E" w:rsidRPr="00A66679" w:rsidTr="00817513">
        <w:trPr>
          <w:cantSplit/>
          <w:trHeight w:val="893"/>
        </w:trPr>
        <w:tc>
          <w:tcPr>
            <w:tcW w:w="682" w:type="dxa"/>
            <w:vAlign w:val="center"/>
          </w:tcPr>
          <w:p w:rsidR="002D3C7E" w:rsidRPr="00A66679" w:rsidRDefault="002D3C7E" w:rsidP="00817513">
            <w:pPr>
              <w:ind w:left="-108" w:right="-146"/>
              <w:jc w:val="center"/>
              <w:rPr>
                <w:sz w:val="18"/>
                <w:szCs w:val="18"/>
              </w:rPr>
            </w:pPr>
            <w:r w:rsidRPr="00A66679">
              <w:rPr>
                <w:sz w:val="18"/>
                <w:szCs w:val="18"/>
              </w:rPr>
              <w:t>№</w:t>
            </w:r>
          </w:p>
          <w:p w:rsidR="002D3C7E" w:rsidRPr="00A66679" w:rsidRDefault="002D3C7E" w:rsidP="00817513">
            <w:pPr>
              <w:ind w:left="-108" w:right="-146"/>
              <w:jc w:val="center"/>
              <w:rPr>
                <w:sz w:val="18"/>
                <w:szCs w:val="18"/>
              </w:rPr>
            </w:pPr>
            <w:r w:rsidRPr="00A66679">
              <w:rPr>
                <w:sz w:val="18"/>
                <w:szCs w:val="18"/>
              </w:rPr>
              <w:t>п/п</w:t>
            </w:r>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3278" w:type="dxa"/>
            <w:vAlign w:val="center"/>
          </w:tcPr>
          <w:p w:rsidR="002D3C7E" w:rsidRPr="00A66679" w:rsidRDefault="002D3C7E" w:rsidP="00817513">
            <w:pPr>
              <w:ind w:left="-108" w:right="-146"/>
              <w:jc w:val="center"/>
              <w:rPr>
                <w:sz w:val="18"/>
                <w:szCs w:val="18"/>
              </w:rPr>
            </w:pPr>
            <w:r w:rsidRPr="00A66679">
              <w:rPr>
                <w:sz w:val="18"/>
                <w:szCs w:val="18"/>
              </w:rPr>
              <w:t>Описание и цель проекта</w:t>
            </w:r>
          </w:p>
          <w:p w:rsidR="002D3C7E" w:rsidRPr="00A66679" w:rsidRDefault="002D3C7E" w:rsidP="00817513">
            <w:pPr>
              <w:ind w:left="-108" w:right="-146"/>
              <w:jc w:val="center"/>
              <w:rPr>
                <w:sz w:val="18"/>
                <w:szCs w:val="18"/>
              </w:rPr>
            </w:pPr>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5040" w:type="dxa"/>
            <w:vAlign w:val="center"/>
          </w:tcPr>
          <w:p w:rsidR="002D3C7E" w:rsidRPr="00A66679" w:rsidRDefault="002D3C7E" w:rsidP="00817513">
            <w:pPr>
              <w:ind w:left="-108" w:right="-146"/>
              <w:jc w:val="center"/>
              <w:rPr>
                <w:sz w:val="18"/>
                <w:szCs w:val="18"/>
              </w:rPr>
            </w:pPr>
            <w:r w:rsidRPr="00A66679">
              <w:rPr>
                <w:sz w:val="18"/>
                <w:szCs w:val="18"/>
              </w:rPr>
              <w:t>Технические параметры проекта</w:t>
            </w:r>
          </w:p>
          <w:p w:rsidR="002D3C7E" w:rsidRPr="00A66679" w:rsidRDefault="002D3C7E" w:rsidP="00817513">
            <w:pPr>
              <w:ind w:left="-108" w:right="-146"/>
              <w:jc w:val="center"/>
              <w:rPr>
                <w:sz w:val="18"/>
                <w:szCs w:val="18"/>
              </w:rPr>
            </w:pPr>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1440" w:type="dxa"/>
            <w:vAlign w:val="center"/>
            <w:hideMark/>
          </w:tcPr>
          <w:p w:rsidR="002D3C7E" w:rsidRPr="00A66679" w:rsidRDefault="002D3C7E" w:rsidP="00817513">
            <w:pPr>
              <w:ind w:left="-108" w:right="-146"/>
              <w:jc w:val="center"/>
              <w:rPr>
                <w:sz w:val="18"/>
                <w:szCs w:val="18"/>
              </w:rPr>
            </w:pPr>
            <w:r w:rsidRPr="00A66679">
              <w:rPr>
                <w:sz w:val="18"/>
                <w:szCs w:val="18"/>
              </w:rPr>
              <w:t>Затраты на реализацию</w:t>
            </w:r>
          </w:p>
          <w:p w:rsidR="002D3C7E" w:rsidRPr="00A66679" w:rsidRDefault="002D3C7E" w:rsidP="00817513">
            <w:pPr>
              <w:ind w:left="-108" w:right="-146"/>
              <w:jc w:val="center"/>
              <w:rPr>
                <w:sz w:val="18"/>
                <w:szCs w:val="18"/>
              </w:rPr>
            </w:pPr>
            <w:r w:rsidRPr="00A66679">
              <w:rPr>
                <w:sz w:val="18"/>
                <w:szCs w:val="18"/>
              </w:rPr>
              <w:t>проекта</w:t>
            </w:r>
          </w:p>
          <w:p w:rsidR="002D3C7E" w:rsidRPr="00A66679" w:rsidRDefault="002D3C7E" w:rsidP="00817513">
            <w:pPr>
              <w:ind w:left="-108" w:right="-146"/>
              <w:jc w:val="center"/>
              <w:rPr>
                <w:sz w:val="18"/>
                <w:szCs w:val="18"/>
              </w:rPr>
            </w:pPr>
            <w:r w:rsidRPr="00A66679">
              <w:rPr>
                <w:sz w:val="18"/>
                <w:szCs w:val="18"/>
              </w:rPr>
              <w:t>(млн. руб.)</w:t>
            </w:r>
          </w:p>
        </w:tc>
        <w:tc>
          <w:tcPr>
            <w:tcW w:w="1260" w:type="dxa"/>
            <w:vAlign w:val="center"/>
          </w:tcPr>
          <w:p w:rsidR="002D3C7E" w:rsidRPr="00A66679" w:rsidRDefault="002D3C7E" w:rsidP="00817513">
            <w:pPr>
              <w:ind w:left="-108" w:right="-146"/>
              <w:jc w:val="center"/>
              <w:rPr>
                <w:sz w:val="18"/>
                <w:szCs w:val="18"/>
              </w:rPr>
            </w:pPr>
            <w:r w:rsidRPr="00A66679">
              <w:rPr>
                <w:sz w:val="18"/>
                <w:szCs w:val="18"/>
              </w:rPr>
              <w:t>Срок</w:t>
            </w:r>
          </w:p>
          <w:p w:rsidR="002D3C7E" w:rsidRPr="00A66679" w:rsidRDefault="002D3C7E" w:rsidP="00817513">
            <w:pPr>
              <w:ind w:left="-108" w:right="-146"/>
              <w:jc w:val="center"/>
              <w:rPr>
                <w:sz w:val="18"/>
                <w:szCs w:val="18"/>
              </w:rPr>
            </w:pPr>
            <w:r w:rsidRPr="00A66679">
              <w:rPr>
                <w:sz w:val="18"/>
                <w:szCs w:val="18"/>
              </w:rPr>
              <w:t>реализации проекта</w:t>
            </w:r>
          </w:p>
          <w:p w:rsidR="002D3C7E" w:rsidRPr="00A66679" w:rsidRDefault="002D3C7E" w:rsidP="00817513">
            <w:pPr>
              <w:ind w:left="-108" w:right="-146"/>
              <w:rPr>
                <w:sz w:val="18"/>
                <w:szCs w:val="18"/>
              </w:rPr>
            </w:pPr>
          </w:p>
        </w:tc>
        <w:tc>
          <w:tcPr>
            <w:tcW w:w="1620" w:type="dxa"/>
            <w:vAlign w:val="center"/>
            <w:hideMark/>
          </w:tcPr>
          <w:p w:rsidR="002D3C7E" w:rsidRPr="00A66679" w:rsidRDefault="002D3C7E" w:rsidP="00817513">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2D3C7E" w:rsidRPr="00A66679" w:rsidRDefault="002D3C7E" w:rsidP="00817513">
            <w:pPr>
              <w:ind w:left="-108" w:right="-146"/>
              <w:jc w:val="center"/>
              <w:rPr>
                <w:sz w:val="18"/>
                <w:szCs w:val="18"/>
              </w:rPr>
            </w:pPr>
            <w:r w:rsidRPr="00A66679">
              <w:rPr>
                <w:sz w:val="18"/>
                <w:szCs w:val="18"/>
              </w:rPr>
              <w:t>Предполагаемый источник финансирования</w:t>
            </w:r>
          </w:p>
          <w:p w:rsidR="002D3C7E" w:rsidRPr="00A66679" w:rsidRDefault="002D3C7E" w:rsidP="00817513">
            <w:pPr>
              <w:ind w:left="-108" w:right="-146"/>
              <w:rPr>
                <w:sz w:val="18"/>
                <w:szCs w:val="18"/>
              </w:rPr>
            </w:pPr>
          </w:p>
        </w:tc>
      </w:tr>
      <w:tr w:rsidR="002D3C7E" w:rsidRPr="00A66679" w:rsidTr="00817513">
        <w:trPr>
          <w:cantSplit/>
          <w:trHeight w:val="169"/>
        </w:trPr>
        <w:tc>
          <w:tcPr>
            <w:tcW w:w="682" w:type="dxa"/>
            <w:hideMark/>
          </w:tcPr>
          <w:p w:rsidR="002D3C7E" w:rsidRPr="00A66679" w:rsidRDefault="002D3C7E" w:rsidP="00817513">
            <w:pPr>
              <w:jc w:val="center"/>
              <w:rPr>
                <w:sz w:val="18"/>
                <w:szCs w:val="18"/>
              </w:rPr>
            </w:pPr>
            <w:r w:rsidRPr="00A66679">
              <w:rPr>
                <w:sz w:val="18"/>
                <w:szCs w:val="18"/>
              </w:rPr>
              <w:t>1</w:t>
            </w:r>
          </w:p>
        </w:tc>
        <w:tc>
          <w:tcPr>
            <w:tcW w:w="3278" w:type="dxa"/>
            <w:hideMark/>
          </w:tcPr>
          <w:p w:rsidR="002D3C7E" w:rsidRPr="00A66679" w:rsidRDefault="002D3C7E" w:rsidP="00817513">
            <w:pPr>
              <w:jc w:val="center"/>
              <w:rPr>
                <w:sz w:val="18"/>
                <w:szCs w:val="18"/>
              </w:rPr>
            </w:pPr>
            <w:r w:rsidRPr="00A66679">
              <w:rPr>
                <w:sz w:val="18"/>
                <w:szCs w:val="18"/>
              </w:rPr>
              <w:t>2</w:t>
            </w:r>
          </w:p>
        </w:tc>
        <w:tc>
          <w:tcPr>
            <w:tcW w:w="5040" w:type="dxa"/>
            <w:hideMark/>
          </w:tcPr>
          <w:p w:rsidR="002D3C7E" w:rsidRPr="00A66679" w:rsidRDefault="002D3C7E" w:rsidP="00817513">
            <w:pPr>
              <w:jc w:val="center"/>
              <w:rPr>
                <w:sz w:val="18"/>
                <w:szCs w:val="18"/>
              </w:rPr>
            </w:pPr>
            <w:r w:rsidRPr="00A66679">
              <w:rPr>
                <w:sz w:val="18"/>
                <w:szCs w:val="18"/>
              </w:rPr>
              <w:t>3</w:t>
            </w:r>
          </w:p>
        </w:tc>
        <w:tc>
          <w:tcPr>
            <w:tcW w:w="1440" w:type="dxa"/>
            <w:hideMark/>
          </w:tcPr>
          <w:p w:rsidR="002D3C7E" w:rsidRPr="00A66679" w:rsidRDefault="002D3C7E" w:rsidP="00817513">
            <w:pPr>
              <w:jc w:val="center"/>
              <w:rPr>
                <w:sz w:val="18"/>
                <w:szCs w:val="18"/>
              </w:rPr>
            </w:pPr>
            <w:r w:rsidRPr="00A66679">
              <w:rPr>
                <w:sz w:val="18"/>
                <w:szCs w:val="18"/>
              </w:rPr>
              <w:t>4</w:t>
            </w:r>
          </w:p>
        </w:tc>
        <w:tc>
          <w:tcPr>
            <w:tcW w:w="1260" w:type="dxa"/>
            <w:hideMark/>
          </w:tcPr>
          <w:p w:rsidR="002D3C7E" w:rsidRPr="00A66679" w:rsidRDefault="002D3C7E" w:rsidP="00817513">
            <w:pPr>
              <w:jc w:val="center"/>
              <w:rPr>
                <w:sz w:val="18"/>
                <w:szCs w:val="18"/>
              </w:rPr>
            </w:pPr>
            <w:r w:rsidRPr="00A66679">
              <w:rPr>
                <w:sz w:val="18"/>
                <w:szCs w:val="18"/>
              </w:rPr>
              <w:t>5</w:t>
            </w:r>
          </w:p>
        </w:tc>
        <w:tc>
          <w:tcPr>
            <w:tcW w:w="1620" w:type="dxa"/>
            <w:hideMark/>
          </w:tcPr>
          <w:p w:rsidR="002D3C7E" w:rsidRPr="00A66679" w:rsidRDefault="002D3C7E" w:rsidP="00817513">
            <w:pPr>
              <w:jc w:val="center"/>
              <w:rPr>
                <w:sz w:val="18"/>
                <w:szCs w:val="18"/>
              </w:rPr>
            </w:pPr>
            <w:r w:rsidRPr="00A66679">
              <w:rPr>
                <w:sz w:val="18"/>
                <w:szCs w:val="18"/>
              </w:rPr>
              <w:t>6</w:t>
            </w:r>
          </w:p>
        </w:tc>
        <w:tc>
          <w:tcPr>
            <w:tcW w:w="1980" w:type="dxa"/>
            <w:hideMark/>
          </w:tcPr>
          <w:p w:rsidR="002D3C7E" w:rsidRPr="00A66679" w:rsidRDefault="002D3C7E" w:rsidP="00817513">
            <w:pPr>
              <w:jc w:val="center"/>
              <w:rPr>
                <w:sz w:val="18"/>
                <w:szCs w:val="18"/>
              </w:rPr>
            </w:pPr>
            <w:r w:rsidRPr="00A66679">
              <w:rPr>
                <w:sz w:val="18"/>
                <w:szCs w:val="18"/>
              </w:rPr>
              <w:t>7</w:t>
            </w:r>
          </w:p>
        </w:tc>
      </w:tr>
      <w:tr w:rsidR="002D3C7E" w:rsidRPr="00A66679" w:rsidTr="00817513">
        <w:trPr>
          <w:cantSplit/>
          <w:trHeight w:val="200"/>
        </w:trPr>
        <w:tc>
          <w:tcPr>
            <w:tcW w:w="682" w:type="dxa"/>
            <w:vAlign w:val="center"/>
            <w:hideMark/>
          </w:tcPr>
          <w:p w:rsidR="002D3C7E" w:rsidRPr="00A66679" w:rsidRDefault="002D3C7E" w:rsidP="00817513">
            <w:pPr>
              <w:jc w:val="center"/>
              <w:rPr>
                <w:sz w:val="18"/>
                <w:szCs w:val="18"/>
              </w:rPr>
            </w:pPr>
            <w:r w:rsidRPr="00A66679">
              <w:rPr>
                <w:sz w:val="18"/>
                <w:szCs w:val="18"/>
              </w:rPr>
              <w:t>1</w:t>
            </w:r>
          </w:p>
        </w:tc>
        <w:tc>
          <w:tcPr>
            <w:tcW w:w="3278" w:type="dxa"/>
            <w:vAlign w:val="center"/>
            <w:hideMark/>
          </w:tcPr>
          <w:p w:rsidR="002D3C7E" w:rsidRPr="00A66679" w:rsidRDefault="002D3C7E" w:rsidP="00817513">
            <w:pPr>
              <w:pStyle w:val="a7"/>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2D3C7E" w:rsidRPr="00A66679" w:rsidRDefault="002D3C7E" w:rsidP="00817513">
            <w:pPr>
              <w:pStyle w:val="a7"/>
              <w:tabs>
                <w:tab w:val="left" w:pos="708"/>
              </w:tabs>
              <w:snapToGrid w:val="0"/>
              <w:rPr>
                <w:sz w:val="18"/>
                <w:szCs w:val="18"/>
              </w:rPr>
            </w:pPr>
            <w:r>
              <w:t>д. Денисовка</w:t>
            </w:r>
            <w:r w:rsidRPr="00A66679">
              <w:rPr>
                <w:sz w:val="18"/>
                <w:szCs w:val="18"/>
              </w:rPr>
              <w:t xml:space="preserve"> – водопровод –3,0 км</w:t>
            </w:r>
          </w:p>
        </w:tc>
        <w:tc>
          <w:tcPr>
            <w:tcW w:w="1440" w:type="dxa"/>
            <w:vAlign w:val="center"/>
          </w:tcPr>
          <w:p w:rsidR="002D3C7E" w:rsidRPr="00A66679" w:rsidRDefault="002D3C7E" w:rsidP="00817513">
            <w:pPr>
              <w:jc w:val="center"/>
              <w:rPr>
                <w:sz w:val="18"/>
                <w:szCs w:val="18"/>
              </w:rPr>
            </w:pPr>
          </w:p>
        </w:tc>
        <w:tc>
          <w:tcPr>
            <w:tcW w:w="1260" w:type="dxa"/>
            <w:vAlign w:val="center"/>
            <w:hideMark/>
          </w:tcPr>
          <w:p w:rsidR="002D3C7E" w:rsidRPr="00A66679" w:rsidRDefault="002D3C7E" w:rsidP="00817513">
            <w:pPr>
              <w:jc w:val="center"/>
              <w:rPr>
                <w:sz w:val="18"/>
                <w:szCs w:val="18"/>
              </w:rPr>
            </w:pPr>
            <w:r w:rsidRPr="00A66679">
              <w:rPr>
                <w:sz w:val="18"/>
                <w:szCs w:val="18"/>
              </w:rPr>
              <w:t>2031</w:t>
            </w:r>
          </w:p>
        </w:tc>
        <w:tc>
          <w:tcPr>
            <w:tcW w:w="1620" w:type="dxa"/>
            <w:vAlign w:val="center"/>
            <w:hideMark/>
          </w:tcPr>
          <w:p w:rsidR="002D3C7E" w:rsidRPr="00A66679" w:rsidRDefault="002D3C7E" w:rsidP="00817513">
            <w:pPr>
              <w:pStyle w:val="a7"/>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2D3C7E" w:rsidRPr="00A66679" w:rsidRDefault="002D3C7E" w:rsidP="00817513">
            <w:pPr>
              <w:jc w:val="center"/>
              <w:rPr>
                <w:sz w:val="18"/>
                <w:szCs w:val="18"/>
              </w:rPr>
            </w:pPr>
            <w:r w:rsidRPr="00A66679">
              <w:rPr>
                <w:sz w:val="18"/>
                <w:szCs w:val="18"/>
              </w:rPr>
              <w:t>Средства бюджетов</w:t>
            </w:r>
          </w:p>
        </w:tc>
      </w:tr>
      <w:tr w:rsidR="002D3C7E" w:rsidRPr="00A66679" w:rsidTr="00817513">
        <w:trPr>
          <w:cantSplit/>
          <w:trHeight w:val="314"/>
        </w:trPr>
        <w:tc>
          <w:tcPr>
            <w:tcW w:w="682" w:type="dxa"/>
          </w:tcPr>
          <w:p w:rsidR="002D3C7E" w:rsidRPr="00A66679" w:rsidRDefault="002D3C7E" w:rsidP="00817513">
            <w:pPr>
              <w:rPr>
                <w:sz w:val="18"/>
                <w:szCs w:val="18"/>
              </w:rPr>
            </w:pPr>
          </w:p>
        </w:tc>
        <w:tc>
          <w:tcPr>
            <w:tcW w:w="3278" w:type="dxa"/>
            <w:hideMark/>
          </w:tcPr>
          <w:p w:rsidR="002D3C7E" w:rsidRPr="00A66679" w:rsidRDefault="002D3C7E" w:rsidP="00817513">
            <w:pPr>
              <w:rPr>
                <w:sz w:val="18"/>
                <w:szCs w:val="18"/>
              </w:rPr>
            </w:pPr>
            <w:r w:rsidRPr="00A66679">
              <w:rPr>
                <w:sz w:val="18"/>
                <w:szCs w:val="18"/>
              </w:rPr>
              <w:t>Итого</w:t>
            </w:r>
          </w:p>
        </w:tc>
        <w:tc>
          <w:tcPr>
            <w:tcW w:w="5040" w:type="dxa"/>
          </w:tcPr>
          <w:p w:rsidR="002D3C7E" w:rsidRPr="00A66679" w:rsidRDefault="002D3C7E" w:rsidP="00817513">
            <w:pPr>
              <w:rPr>
                <w:sz w:val="18"/>
                <w:szCs w:val="18"/>
              </w:rPr>
            </w:pPr>
          </w:p>
        </w:tc>
        <w:tc>
          <w:tcPr>
            <w:tcW w:w="1440" w:type="dxa"/>
            <w:vAlign w:val="center"/>
          </w:tcPr>
          <w:p w:rsidR="002D3C7E" w:rsidRPr="00A66679" w:rsidRDefault="002D3C7E" w:rsidP="00817513">
            <w:pPr>
              <w:jc w:val="center"/>
              <w:rPr>
                <w:sz w:val="18"/>
                <w:szCs w:val="18"/>
              </w:rPr>
            </w:pPr>
          </w:p>
        </w:tc>
        <w:tc>
          <w:tcPr>
            <w:tcW w:w="1260" w:type="dxa"/>
            <w:vAlign w:val="center"/>
            <w:hideMark/>
          </w:tcPr>
          <w:p w:rsidR="002D3C7E" w:rsidRPr="00A66679" w:rsidRDefault="002D3C7E" w:rsidP="00817513">
            <w:pPr>
              <w:jc w:val="center"/>
              <w:rPr>
                <w:sz w:val="18"/>
                <w:szCs w:val="18"/>
              </w:rPr>
            </w:pPr>
            <w:r w:rsidRPr="00A66679">
              <w:rPr>
                <w:sz w:val="18"/>
                <w:szCs w:val="18"/>
              </w:rPr>
              <w:t>2031</w:t>
            </w:r>
          </w:p>
        </w:tc>
        <w:tc>
          <w:tcPr>
            <w:tcW w:w="1620" w:type="dxa"/>
          </w:tcPr>
          <w:p w:rsidR="002D3C7E" w:rsidRPr="00A66679" w:rsidRDefault="002D3C7E" w:rsidP="00817513">
            <w:pPr>
              <w:rPr>
                <w:sz w:val="18"/>
                <w:szCs w:val="18"/>
              </w:rPr>
            </w:pPr>
          </w:p>
        </w:tc>
        <w:tc>
          <w:tcPr>
            <w:tcW w:w="1980" w:type="dxa"/>
          </w:tcPr>
          <w:p w:rsidR="002D3C7E" w:rsidRPr="00A66679" w:rsidRDefault="002D3C7E" w:rsidP="00817513">
            <w:pPr>
              <w:rPr>
                <w:sz w:val="18"/>
                <w:szCs w:val="18"/>
              </w:rPr>
            </w:pPr>
          </w:p>
        </w:tc>
      </w:tr>
    </w:tbl>
    <w:p w:rsidR="002D3C7E" w:rsidRDefault="002D3C7E" w:rsidP="002D3C7E">
      <w:pPr>
        <w:sectPr w:rsidR="002D3C7E">
          <w:pgSz w:w="16840" w:h="11907" w:orient="landscape"/>
          <w:pgMar w:top="1260" w:right="902" w:bottom="1106" w:left="539" w:header="720" w:footer="266" w:gutter="0"/>
          <w:cols w:space="720"/>
        </w:sectPr>
      </w:pPr>
    </w:p>
    <w:p w:rsidR="002D3C7E" w:rsidRDefault="002D3C7E" w:rsidP="002D3C7E">
      <w:pPr>
        <w:pStyle w:val="20"/>
        <w:rPr>
          <w:i/>
          <w:sz w:val="28"/>
        </w:rPr>
      </w:pPr>
    </w:p>
    <w:p w:rsidR="002D3C7E" w:rsidRDefault="002D3C7E" w:rsidP="002D3C7E">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2D3C7E" w:rsidRDefault="002D3C7E" w:rsidP="002D3C7E">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2D3C7E" w:rsidRDefault="002D3C7E" w:rsidP="002D3C7E">
      <w:pPr>
        <w:tabs>
          <w:tab w:val="left" w:pos="3640"/>
        </w:tabs>
        <w:jc w:val="center"/>
        <w:rPr>
          <w:b/>
        </w:rPr>
      </w:pPr>
    </w:p>
    <w:p w:rsidR="002D3C7E" w:rsidRDefault="002D3C7E" w:rsidP="002D3C7E">
      <w:pPr>
        <w:tabs>
          <w:tab w:val="left" w:pos="3640"/>
        </w:tabs>
        <w:jc w:val="center"/>
        <w:rPr>
          <w:b/>
        </w:rPr>
      </w:pPr>
      <w:r>
        <w:rPr>
          <w:b/>
        </w:rPr>
        <w:t xml:space="preserve">Прогноз роста накопления твердых бытовых отходов </w:t>
      </w:r>
    </w:p>
    <w:p w:rsidR="002D3C7E" w:rsidRDefault="002D3C7E" w:rsidP="002D3C7E">
      <w:pPr>
        <w:tabs>
          <w:tab w:val="left" w:pos="3640"/>
        </w:tabs>
        <w:jc w:val="center"/>
        <w:rPr>
          <w:b/>
        </w:rPr>
      </w:pPr>
      <w:r>
        <w:rPr>
          <w:b/>
        </w:rPr>
        <w:t>в муниципальном образовании на 2025-2034 годы</w:t>
      </w:r>
    </w:p>
    <w:p w:rsidR="002D3C7E" w:rsidRDefault="002D3C7E" w:rsidP="002D3C7E">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2D3C7E" w:rsidRPr="00EB35A0" w:rsidTr="00817513">
        <w:trPr>
          <w:cantSplit/>
          <w:trHeight w:val="1001"/>
        </w:trPr>
        <w:tc>
          <w:tcPr>
            <w:tcW w:w="679" w:type="dxa"/>
            <w:vAlign w:val="center"/>
            <w:hideMark/>
          </w:tcPr>
          <w:p w:rsidR="002D3C7E" w:rsidRPr="00EB35A0" w:rsidRDefault="002D3C7E" w:rsidP="00817513">
            <w:pPr>
              <w:jc w:val="center"/>
            </w:pPr>
            <w:r w:rsidRPr="00EB35A0">
              <w:t>№</w:t>
            </w:r>
          </w:p>
          <w:p w:rsidR="002D3C7E" w:rsidRPr="00EB35A0" w:rsidRDefault="002D3C7E" w:rsidP="00817513">
            <w:pPr>
              <w:jc w:val="center"/>
            </w:pPr>
            <w:r w:rsidRPr="00EB35A0">
              <w:t>п/п</w:t>
            </w:r>
          </w:p>
        </w:tc>
        <w:tc>
          <w:tcPr>
            <w:tcW w:w="1080" w:type="dxa"/>
            <w:vAlign w:val="center"/>
            <w:hideMark/>
          </w:tcPr>
          <w:p w:rsidR="002D3C7E" w:rsidRPr="00EB35A0" w:rsidRDefault="002D3C7E" w:rsidP="00817513">
            <w:pPr>
              <w:jc w:val="center"/>
            </w:pPr>
            <w:r w:rsidRPr="00EB35A0">
              <w:t>Годы</w:t>
            </w:r>
          </w:p>
        </w:tc>
        <w:tc>
          <w:tcPr>
            <w:tcW w:w="1260" w:type="dxa"/>
            <w:vAlign w:val="center"/>
            <w:hideMark/>
          </w:tcPr>
          <w:p w:rsidR="002D3C7E" w:rsidRPr="00EB35A0" w:rsidRDefault="002D3C7E" w:rsidP="00817513">
            <w:pPr>
              <w:jc w:val="center"/>
            </w:pPr>
            <w:r w:rsidRPr="00EB35A0">
              <w:t>Кол-во жителей</w:t>
            </w:r>
          </w:p>
          <w:p w:rsidR="002D3C7E" w:rsidRPr="00EB35A0" w:rsidRDefault="002D3C7E" w:rsidP="00817513">
            <w:pPr>
              <w:jc w:val="center"/>
            </w:pPr>
            <w:r w:rsidRPr="00EB35A0">
              <w:t>(чел).</w:t>
            </w:r>
          </w:p>
        </w:tc>
        <w:tc>
          <w:tcPr>
            <w:tcW w:w="1260" w:type="dxa"/>
            <w:vAlign w:val="center"/>
            <w:hideMark/>
          </w:tcPr>
          <w:p w:rsidR="002D3C7E" w:rsidRPr="00EB35A0" w:rsidRDefault="002D3C7E" w:rsidP="00817513">
            <w:pPr>
              <w:jc w:val="center"/>
            </w:pPr>
            <w:r w:rsidRPr="00EB35A0">
              <w:t>Норматив накопления ТБО в год (куб. м)</w:t>
            </w:r>
          </w:p>
        </w:tc>
        <w:tc>
          <w:tcPr>
            <w:tcW w:w="1481" w:type="dxa"/>
            <w:vAlign w:val="center"/>
            <w:hideMark/>
          </w:tcPr>
          <w:p w:rsidR="002D3C7E" w:rsidRPr="00EB35A0" w:rsidRDefault="002D3C7E" w:rsidP="00817513">
            <w:pPr>
              <w:ind w:left="-108" w:right="-108"/>
              <w:jc w:val="center"/>
            </w:pPr>
            <w:r w:rsidRPr="00EB35A0">
              <w:t>Годовой объем вывоза ТБО от населения</w:t>
            </w:r>
          </w:p>
          <w:p w:rsidR="002D3C7E" w:rsidRPr="00EB35A0" w:rsidRDefault="002D3C7E" w:rsidP="00817513">
            <w:pPr>
              <w:ind w:left="-108" w:right="-108"/>
              <w:jc w:val="center"/>
            </w:pPr>
            <w:proofErr w:type="gramStart"/>
            <w:r w:rsidRPr="00EB35A0">
              <w:t>( куб.</w:t>
            </w:r>
            <w:proofErr w:type="gramEnd"/>
            <w:r w:rsidRPr="00EB35A0">
              <w:t xml:space="preserve"> м)</w:t>
            </w:r>
          </w:p>
        </w:tc>
        <w:tc>
          <w:tcPr>
            <w:tcW w:w="1800" w:type="dxa"/>
            <w:vAlign w:val="center"/>
            <w:hideMark/>
          </w:tcPr>
          <w:p w:rsidR="002D3C7E" w:rsidRPr="00EB35A0" w:rsidRDefault="002D3C7E" w:rsidP="00817513">
            <w:pPr>
              <w:ind w:left="-108" w:right="-108"/>
              <w:jc w:val="center"/>
            </w:pPr>
            <w:r w:rsidRPr="00EB35A0">
              <w:t>Общий годовой объем вывоза ТБО</w:t>
            </w:r>
          </w:p>
          <w:p w:rsidR="002D3C7E" w:rsidRPr="00EB35A0" w:rsidRDefault="002D3C7E" w:rsidP="00817513">
            <w:pPr>
              <w:jc w:val="center"/>
            </w:pPr>
            <w:proofErr w:type="gramStart"/>
            <w:r w:rsidRPr="00EB35A0">
              <w:t>( куб.</w:t>
            </w:r>
            <w:proofErr w:type="gramEnd"/>
            <w:r w:rsidRPr="00EB35A0">
              <w:t xml:space="preserve"> м)</w:t>
            </w:r>
          </w:p>
        </w:tc>
        <w:tc>
          <w:tcPr>
            <w:tcW w:w="1440" w:type="dxa"/>
            <w:vAlign w:val="center"/>
            <w:hideMark/>
          </w:tcPr>
          <w:p w:rsidR="002D3C7E" w:rsidRPr="00EB35A0" w:rsidRDefault="002D3C7E" w:rsidP="00817513">
            <w:pPr>
              <w:jc w:val="center"/>
            </w:pPr>
            <w:r w:rsidRPr="00EB35A0">
              <w:t>Прим.</w:t>
            </w:r>
          </w:p>
        </w:tc>
      </w:tr>
      <w:tr w:rsidR="002D3C7E" w:rsidRPr="00EB35A0" w:rsidTr="00817513">
        <w:trPr>
          <w:cantSplit/>
          <w:trHeight w:val="105"/>
        </w:trPr>
        <w:tc>
          <w:tcPr>
            <w:tcW w:w="679" w:type="dxa"/>
            <w:hideMark/>
          </w:tcPr>
          <w:p w:rsidR="002D3C7E" w:rsidRPr="00EB35A0" w:rsidRDefault="002D3C7E" w:rsidP="00817513">
            <w:pPr>
              <w:jc w:val="center"/>
            </w:pPr>
            <w:r w:rsidRPr="00EB35A0">
              <w:t>1</w:t>
            </w:r>
          </w:p>
        </w:tc>
        <w:tc>
          <w:tcPr>
            <w:tcW w:w="1080" w:type="dxa"/>
            <w:hideMark/>
          </w:tcPr>
          <w:p w:rsidR="002D3C7E" w:rsidRPr="00EB35A0" w:rsidRDefault="002D3C7E" w:rsidP="00817513">
            <w:pPr>
              <w:jc w:val="center"/>
            </w:pPr>
            <w:r w:rsidRPr="00EB35A0">
              <w:t>2025</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2,2</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2</w:t>
            </w:r>
          </w:p>
        </w:tc>
        <w:tc>
          <w:tcPr>
            <w:tcW w:w="1080" w:type="dxa"/>
            <w:hideMark/>
          </w:tcPr>
          <w:p w:rsidR="002D3C7E" w:rsidRPr="00EB35A0" w:rsidRDefault="002D3C7E" w:rsidP="00817513">
            <w:pPr>
              <w:jc w:val="center"/>
            </w:pPr>
            <w:r w:rsidRPr="00EB35A0">
              <w:t>2026</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2,3</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3</w:t>
            </w:r>
          </w:p>
        </w:tc>
        <w:tc>
          <w:tcPr>
            <w:tcW w:w="1080" w:type="dxa"/>
            <w:hideMark/>
          </w:tcPr>
          <w:p w:rsidR="002D3C7E" w:rsidRPr="00EB35A0" w:rsidRDefault="002D3C7E" w:rsidP="00817513">
            <w:pPr>
              <w:jc w:val="center"/>
            </w:pPr>
            <w:r w:rsidRPr="00EB35A0">
              <w:t>2027</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2,3</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4</w:t>
            </w:r>
          </w:p>
        </w:tc>
        <w:tc>
          <w:tcPr>
            <w:tcW w:w="1080" w:type="dxa"/>
            <w:hideMark/>
          </w:tcPr>
          <w:p w:rsidR="002D3C7E" w:rsidRPr="00EB35A0" w:rsidRDefault="002D3C7E" w:rsidP="00817513">
            <w:pPr>
              <w:jc w:val="center"/>
            </w:pPr>
            <w:r w:rsidRPr="00EB35A0">
              <w:t>2028</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2,4</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5</w:t>
            </w:r>
          </w:p>
        </w:tc>
        <w:tc>
          <w:tcPr>
            <w:tcW w:w="1080" w:type="dxa"/>
            <w:hideMark/>
          </w:tcPr>
          <w:p w:rsidR="002D3C7E" w:rsidRPr="00EB35A0" w:rsidRDefault="002D3C7E" w:rsidP="00817513">
            <w:pPr>
              <w:jc w:val="center"/>
            </w:pPr>
            <w:r w:rsidRPr="00EB35A0">
              <w:t>2029</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2,4</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6</w:t>
            </w:r>
          </w:p>
        </w:tc>
        <w:tc>
          <w:tcPr>
            <w:tcW w:w="1080" w:type="dxa"/>
            <w:hideMark/>
          </w:tcPr>
          <w:p w:rsidR="002D3C7E" w:rsidRPr="00EB35A0" w:rsidRDefault="002D3C7E" w:rsidP="00817513">
            <w:pPr>
              <w:jc w:val="center"/>
            </w:pPr>
            <w:r w:rsidRPr="00EB35A0">
              <w:t>2030</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2,5</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7</w:t>
            </w:r>
          </w:p>
        </w:tc>
        <w:tc>
          <w:tcPr>
            <w:tcW w:w="1080" w:type="dxa"/>
            <w:hideMark/>
          </w:tcPr>
          <w:p w:rsidR="002D3C7E" w:rsidRPr="00EB35A0" w:rsidRDefault="002D3C7E" w:rsidP="00817513">
            <w:pPr>
              <w:jc w:val="center"/>
            </w:pPr>
            <w:r w:rsidRPr="00EB35A0">
              <w:t>2031</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2,5</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8</w:t>
            </w:r>
          </w:p>
        </w:tc>
        <w:tc>
          <w:tcPr>
            <w:tcW w:w="1080" w:type="dxa"/>
          </w:tcPr>
          <w:p w:rsidR="002D3C7E" w:rsidRPr="00EB35A0" w:rsidRDefault="002D3C7E" w:rsidP="00817513">
            <w:pPr>
              <w:jc w:val="center"/>
            </w:pPr>
            <w:r w:rsidRPr="00EB35A0">
              <w:t>2032</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9</w:t>
            </w:r>
          </w:p>
        </w:tc>
        <w:tc>
          <w:tcPr>
            <w:tcW w:w="1080" w:type="dxa"/>
          </w:tcPr>
          <w:p w:rsidR="002D3C7E" w:rsidRPr="00EB35A0" w:rsidRDefault="002D3C7E" w:rsidP="00817513">
            <w:pPr>
              <w:jc w:val="center"/>
            </w:pPr>
            <w:r w:rsidRPr="00EB35A0">
              <w:t>2033</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10</w:t>
            </w:r>
          </w:p>
        </w:tc>
        <w:tc>
          <w:tcPr>
            <w:tcW w:w="1080" w:type="dxa"/>
          </w:tcPr>
          <w:p w:rsidR="002D3C7E" w:rsidRPr="00EB35A0" w:rsidRDefault="002D3C7E" w:rsidP="00817513">
            <w:pPr>
              <w:jc w:val="center"/>
            </w:pPr>
            <w:r w:rsidRPr="00EB35A0">
              <w:t>2034</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bl>
    <w:p w:rsidR="002D3C7E" w:rsidRDefault="002D3C7E" w:rsidP="002D3C7E">
      <w:pPr>
        <w:rPr>
          <w:b/>
        </w:rPr>
      </w:pPr>
    </w:p>
    <w:p w:rsidR="002D3C7E" w:rsidRDefault="002D3C7E" w:rsidP="002D3C7E">
      <w:pPr>
        <w:tabs>
          <w:tab w:val="left" w:pos="3640"/>
        </w:tabs>
        <w:jc w:val="center"/>
        <w:rPr>
          <w:b/>
        </w:rPr>
      </w:pPr>
      <w:r>
        <w:rPr>
          <w:b/>
        </w:rPr>
        <w:t xml:space="preserve">Прогноз вывоза жидких бытовых отходов в </w:t>
      </w:r>
    </w:p>
    <w:p w:rsidR="002D3C7E" w:rsidRDefault="002D3C7E" w:rsidP="002D3C7E">
      <w:pPr>
        <w:tabs>
          <w:tab w:val="left" w:pos="3640"/>
        </w:tabs>
        <w:jc w:val="center"/>
        <w:rPr>
          <w:b/>
        </w:rPr>
      </w:pPr>
      <w:r>
        <w:rPr>
          <w:b/>
        </w:rPr>
        <w:t xml:space="preserve"> в муниципальном образовании на 2025-2034 годы</w:t>
      </w:r>
    </w:p>
    <w:p w:rsidR="002D3C7E" w:rsidRDefault="002D3C7E" w:rsidP="002D3C7E">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2D3C7E" w:rsidRPr="00EB35A0" w:rsidTr="00817513">
        <w:trPr>
          <w:cantSplit/>
          <w:trHeight w:val="1110"/>
        </w:trPr>
        <w:tc>
          <w:tcPr>
            <w:tcW w:w="679" w:type="dxa"/>
            <w:vAlign w:val="center"/>
            <w:hideMark/>
          </w:tcPr>
          <w:p w:rsidR="002D3C7E" w:rsidRPr="00EB35A0" w:rsidRDefault="002D3C7E" w:rsidP="00817513">
            <w:pPr>
              <w:jc w:val="center"/>
            </w:pPr>
            <w:r w:rsidRPr="00EB35A0">
              <w:t>№</w:t>
            </w:r>
          </w:p>
          <w:p w:rsidR="002D3C7E" w:rsidRPr="00EB35A0" w:rsidRDefault="002D3C7E" w:rsidP="00817513">
            <w:pPr>
              <w:jc w:val="center"/>
            </w:pPr>
            <w:r w:rsidRPr="00EB35A0">
              <w:t>п/п</w:t>
            </w:r>
          </w:p>
        </w:tc>
        <w:tc>
          <w:tcPr>
            <w:tcW w:w="1080" w:type="dxa"/>
            <w:vAlign w:val="center"/>
            <w:hideMark/>
          </w:tcPr>
          <w:p w:rsidR="002D3C7E" w:rsidRPr="00EB35A0" w:rsidRDefault="002D3C7E" w:rsidP="00817513">
            <w:pPr>
              <w:jc w:val="center"/>
            </w:pPr>
            <w:r w:rsidRPr="00EB35A0">
              <w:t>Годы</w:t>
            </w:r>
          </w:p>
        </w:tc>
        <w:tc>
          <w:tcPr>
            <w:tcW w:w="1301" w:type="dxa"/>
            <w:vAlign w:val="center"/>
            <w:hideMark/>
          </w:tcPr>
          <w:p w:rsidR="002D3C7E" w:rsidRPr="00EB35A0" w:rsidRDefault="002D3C7E" w:rsidP="00817513">
            <w:pPr>
              <w:jc w:val="center"/>
            </w:pPr>
            <w:r w:rsidRPr="00EB35A0">
              <w:t>Кол-во жителей</w:t>
            </w:r>
          </w:p>
          <w:p w:rsidR="002D3C7E" w:rsidRPr="00EB35A0" w:rsidRDefault="002D3C7E" w:rsidP="00817513">
            <w:pPr>
              <w:jc w:val="center"/>
            </w:pPr>
            <w:r w:rsidRPr="00EB35A0">
              <w:t>(чел).</w:t>
            </w:r>
          </w:p>
        </w:tc>
        <w:tc>
          <w:tcPr>
            <w:tcW w:w="1260" w:type="dxa"/>
            <w:vAlign w:val="center"/>
            <w:hideMark/>
          </w:tcPr>
          <w:p w:rsidR="002D3C7E" w:rsidRPr="00EB35A0" w:rsidRDefault="002D3C7E" w:rsidP="00817513">
            <w:pPr>
              <w:jc w:val="center"/>
            </w:pPr>
            <w:r w:rsidRPr="00EB35A0">
              <w:t>Норматив накопления ЖБО в год (куб. м)</w:t>
            </w:r>
          </w:p>
        </w:tc>
        <w:tc>
          <w:tcPr>
            <w:tcW w:w="1440" w:type="dxa"/>
            <w:vAlign w:val="center"/>
            <w:hideMark/>
          </w:tcPr>
          <w:p w:rsidR="002D3C7E" w:rsidRPr="00EB35A0" w:rsidRDefault="002D3C7E" w:rsidP="00817513">
            <w:pPr>
              <w:ind w:left="-108" w:right="-108"/>
              <w:jc w:val="center"/>
            </w:pPr>
            <w:r w:rsidRPr="00EB35A0">
              <w:t>Годовой объем вывоза ЖБО от населения</w:t>
            </w:r>
          </w:p>
          <w:p w:rsidR="002D3C7E" w:rsidRPr="00EB35A0" w:rsidRDefault="002D3C7E" w:rsidP="00817513">
            <w:pPr>
              <w:ind w:left="-108" w:right="-108"/>
              <w:jc w:val="center"/>
            </w:pPr>
            <w:r w:rsidRPr="00EB35A0">
              <w:t>(куб. м)</w:t>
            </w:r>
          </w:p>
        </w:tc>
        <w:tc>
          <w:tcPr>
            <w:tcW w:w="1800" w:type="dxa"/>
            <w:vAlign w:val="center"/>
            <w:hideMark/>
          </w:tcPr>
          <w:p w:rsidR="002D3C7E" w:rsidRPr="00EB35A0" w:rsidRDefault="002D3C7E" w:rsidP="00817513">
            <w:pPr>
              <w:ind w:left="-108" w:right="-108"/>
              <w:jc w:val="center"/>
            </w:pPr>
            <w:r w:rsidRPr="00EB35A0">
              <w:t>Общий годовой объем вывоза ЖБО</w:t>
            </w:r>
          </w:p>
          <w:p w:rsidR="002D3C7E" w:rsidRPr="00EB35A0" w:rsidRDefault="002D3C7E" w:rsidP="00817513">
            <w:pPr>
              <w:jc w:val="center"/>
            </w:pPr>
            <w:r w:rsidRPr="00EB35A0">
              <w:t>(куб. м)</w:t>
            </w:r>
          </w:p>
        </w:tc>
        <w:tc>
          <w:tcPr>
            <w:tcW w:w="1440" w:type="dxa"/>
            <w:vAlign w:val="center"/>
            <w:hideMark/>
          </w:tcPr>
          <w:p w:rsidR="002D3C7E" w:rsidRPr="00EB35A0" w:rsidRDefault="002D3C7E" w:rsidP="00817513">
            <w:pPr>
              <w:jc w:val="center"/>
            </w:pPr>
            <w:r w:rsidRPr="00EB35A0">
              <w:t>Прим.</w:t>
            </w: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1</w:t>
            </w:r>
          </w:p>
        </w:tc>
        <w:tc>
          <w:tcPr>
            <w:tcW w:w="1080" w:type="dxa"/>
            <w:hideMark/>
          </w:tcPr>
          <w:p w:rsidR="002D3C7E" w:rsidRPr="00EB35A0" w:rsidRDefault="002D3C7E" w:rsidP="00817513">
            <w:pPr>
              <w:jc w:val="center"/>
            </w:pPr>
            <w:r w:rsidRPr="00EB35A0">
              <w:t>2025</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2,8</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2</w:t>
            </w:r>
          </w:p>
        </w:tc>
        <w:tc>
          <w:tcPr>
            <w:tcW w:w="1080" w:type="dxa"/>
            <w:hideMark/>
          </w:tcPr>
          <w:p w:rsidR="002D3C7E" w:rsidRPr="00EB35A0" w:rsidRDefault="002D3C7E" w:rsidP="00817513">
            <w:pPr>
              <w:jc w:val="center"/>
            </w:pPr>
            <w:r w:rsidRPr="00EB35A0">
              <w:t>2026</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3,0</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3</w:t>
            </w:r>
          </w:p>
        </w:tc>
        <w:tc>
          <w:tcPr>
            <w:tcW w:w="1080" w:type="dxa"/>
            <w:hideMark/>
          </w:tcPr>
          <w:p w:rsidR="002D3C7E" w:rsidRPr="00EB35A0" w:rsidRDefault="002D3C7E" w:rsidP="00817513">
            <w:pPr>
              <w:jc w:val="center"/>
            </w:pPr>
            <w:r w:rsidRPr="00EB35A0">
              <w:t>2027</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3,2</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4</w:t>
            </w:r>
          </w:p>
        </w:tc>
        <w:tc>
          <w:tcPr>
            <w:tcW w:w="1080" w:type="dxa"/>
            <w:hideMark/>
          </w:tcPr>
          <w:p w:rsidR="002D3C7E" w:rsidRPr="00EB35A0" w:rsidRDefault="002D3C7E" w:rsidP="00817513">
            <w:pPr>
              <w:jc w:val="center"/>
            </w:pPr>
            <w:r w:rsidRPr="00EB35A0">
              <w:t>2028</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3,4</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5</w:t>
            </w:r>
          </w:p>
        </w:tc>
        <w:tc>
          <w:tcPr>
            <w:tcW w:w="1080" w:type="dxa"/>
            <w:hideMark/>
          </w:tcPr>
          <w:p w:rsidR="002D3C7E" w:rsidRPr="00EB35A0" w:rsidRDefault="002D3C7E" w:rsidP="00817513">
            <w:pPr>
              <w:jc w:val="center"/>
            </w:pPr>
            <w:r w:rsidRPr="00EB35A0">
              <w:t>2029</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3,6</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6</w:t>
            </w:r>
          </w:p>
        </w:tc>
        <w:tc>
          <w:tcPr>
            <w:tcW w:w="1080" w:type="dxa"/>
            <w:hideMark/>
          </w:tcPr>
          <w:p w:rsidR="002D3C7E" w:rsidRPr="00EB35A0" w:rsidRDefault="002D3C7E" w:rsidP="00817513">
            <w:pPr>
              <w:jc w:val="center"/>
            </w:pPr>
            <w:r w:rsidRPr="00EB35A0">
              <w:t>2030</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3,8</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7</w:t>
            </w:r>
          </w:p>
        </w:tc>
        <w:tc>
          <w:tcPr>
            <w:tcW w:w="1080" w:type="dxa"/>
            <w:hideMark/>
          </w:tcPr>
          <w:p w:rsidR="002D3C7E" w:rsidRPr="00EB35A0" w:rsidRDefault="002D3C7E" w:rsidP="00817513">
            <w:pPr>
              <w:jc w:val="center"/>
            </w:pPr>
            <w:r w:rsidRPr="00EB35A0">
              <w:t>2031</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4,0</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8</w:t>
            </w:r>
          </w:p>
        </w:tc>
        <w:tc>
          <w:tcPr>
            <w:tcW w:w="1080" w:type="dxa"/>
          </w:tcPr>
          <w:p w:rsidR="002D3C7E" w:rsidRPr="00EB35A0" w:rsidRDefault="002D3C7E" w:rsidP="00817513">
            <w:pPr>
              <w:jc w:val="center"/>
            </w:pPr>
            <w:r w:rsidRPr="00EB35A0">
              <w:t>2032</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9</w:t>
            </w:r>
          </w:p>
        </w:tc>
        <w:tc>
          <w:tcPr>
            <w:tcW w:w="1080" w:type="dxa"/>
          </w:tcPr>
          <w:p w:rsidR="002D3C7E" w:rsidRPr="00EB35A0" w:rsidRDefault="002D3C7E" w:rsidP="00817513">
            <w:pPr>
              <w:jc w:val="center"/>
            </w:pPr>
            <w:r w:rsidRPr="00EB35A0">
              <w:t>2033</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10</w:t>
            </w:r>
          </w:p>
        </w:tc>
        <w:tc>
          <w:tcPr>
            <w:tcW w:w="1080" w:type="dxa"/>
          </w:tcPr>
          <w:p w:rsidR="002D3C7E" w:rsidRPr="00EB35A0" w:rsidRDefault="002D3C7E" w:rsidP="00817513">
            <w:pPr>
              <w:jc w:val="center"/>
            </w:pPr>
            <w:r w:rsidRPr="00EB35A0">
              <w:t>2034</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bl>
    <w:p w:rsidR="002D3C7E" w:rsidRDefault="002D3C7E" w:rsidP="002D3C7E">
      <w:pPr>
        <w:rPr>
          <w:b/>
        </w:rPr>
        <w:sectPr w:rsidR="002D3C7E">
          <w:type w:val="nextColumn"/>
          <w:pgSz w:w="11907" w:h="16840"/>
          <w:pgMar w:top="902" w:right="1106" w:bottom="539" w:left="1259" w:header="720" w:footer="266" w:gutter="0"/>
          <w:cols w:space="720"/>
        </w:sectPr>
      </w:pPr>
    </w:p>
    <w:p w:rsidR="002D3C7E" w:rsidRDefault="002D3C7E" w:rsidP="002D3C7E">
      <w:pPr>
        <w:pStyle w:val="33"/>
        <w:spacing w:line="240" w:lineRule="auto"/>
        <w:ind w:firstLine="0"/>
        <w:jc w:val="center"/>
        <w:rPr>
          <w:b/>
          <w:sz w:val="24"/>
        </w:rPr>
      </w:pPr>
    </w:p>
    <w:p w:rsidR="002D3C7E" w:rsidRDefault="002D3C7E" w:rsidP="002D3C7E">
      <w:pPr>
        <w:pStyle w:val="33"/>
        <w:spacing w:line="240" w:lineRule="auto"/>
        <w:ind w:firstLine="0"/>
        <w:jc w:val="center"/>
        <w:rPr>
          <w:b/>
          <w:sz w:val="24"/>
        </w:rPr>
      </w:pPr>
      <w:r>
        <w:rPr>
          <w:b/>
          <w:sz w:val="24"/>
        </w:rPr>
        <w:t>Нормативная потребность в специальной технике для обеспечения</w:t>
      </w:r>
    </w:p>
    <w:p w:rsidR="002D3C7E" w:rsidRDefault="002D3C7E" w:rsidP="002D3C7E">
      <w:pPr>
        <w:pStyle w:val="33"/>
        <w:spacing w:line="240" w:lineRule="auto"/>
        <w:ind w:firstLine="0"/>
        <w:jc w:val="center"/>
        <w:rPr>
          <w:b/>
          <w:sz w:val="24"/>
        </w:rPr>
      </w:pPr>
      <w:r>
        <w:rPr>
          <w:b/>
          <w:sz w:val="24"/>
        </w:rPr>
        <w:t xml:space="preserve">сбора и утилизации ТБО и санитарной </w:t>
      </w:r>
      <w:proofErr w:type="gramStart"/>
      <w:r>
        <w:rPr>
          <w:b/>
          <w:sz w:val="24"/>
        </w:rPr>
        <w:t>очистке  в</w:t>
      </w:r>
      <w:proofErr w:type="gramEnd"/>
      <w:r>
        <w:rPr>
          <w:b/>
          <w:sz w:val="24"/>
        </w:rPr>
        <w:t xml:space="preserve"> муниципальном образовании на 2025-2034 годы</w:t>
      </w:r>
    </w:p>
    <w:p w:rsidR="002D3C7E" w:rsidRDefault="002D3C7E" w:rsidP="002D3C7E">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2D3C7E" w:rsidTr="00817513">
        <w:trPr>
          <w:cantSplit/>
        </w:trPr>
        <w:tc>
          <w:tcPr>
            <w:tcW w:w="1015" w:type="dxa"/>
            <w:vMerge w:val="restart"/>
            <w:vAlign w:val="center"/>
            <w:hideMark/>
          </w:tcPr>
          <w:p w:rsidR="002D3C7E" w:rsidRDefault="002D3C7E" w:rsidP="00817513">
            <w:pPr>
              <w:jc w:val="center"/>
              <w:rPr>
                <w:b/>
                <w:sz w:val="28"/>
              </w:rPr>
            </w:pPr>
            <w:r>
              <w:rPr>
                <w:b/>
                <w:sz w:val="28"/>
              </w:rPr>
              <w:t>№ п/п</w:t>
            </w:r>
          </w:p>
        </w:tc>
        <w:tc>
          <w:tcPr>
            <w:tcW w:w="5583" w:type="dxa"/>
            <w:vMerge w:val="restart"/>
            <w:vAlign w:val="center"/>
            <w:hideMark/>
          </w:tcPr>
          <w:p w:rsidR="002D3C7E" w:rsidRDefault="002D3C7E" w:rsidP="00817513">
            <w:pPr>
              <w:jc w:val="center"/>
              <w:rPr>
                <w:b/>
                <w:sz w:val="28"/>
              </w:rPr>
            </w:pPr>
            <w:r>
              <w:rPr>
                <w:b/>
                <w:sz w:val="28"/>
              </w:rPr>
              <w:t>Наименование специальной техники</w:t>
            </w:r>
          </w:p>
        </w:tc>
        <w:tc>
          <w:tcPr>
            <w:tcW w:w="8462" w:type="dxa"/>
            <w:gridSpan w:val="10"/>
            <w:vAlign w:val="center"/>
            <w:hideMark/>
          </w:tcPr>
          <w:p w:rsidR="002D3C7E" w:rsidRDefault="002D3C7E" w:rsidP="00817513">
            <w:pPr>
              <w:jc w:val="center"/>
              <w:rPr>
                <w:b/>
                <w:sz w:val="28"/>
              </w:rPr>
            </w:pPr>
            <w:r>
              <w:rPr>
                <w:b/>
                <w:sz w:val="28"/>
              </w:rPr>
              <w:t>Количество по этапам реализации программы</w:t>
            </w:r>
          </w:p>
        </w:tc>
      </w:tr>
      <w:tr w:rsidR="002D3C7E" w:rsidTr="00817513">
        <w:trPr>
          <w:cantSplit/>
        </w:trPr>
        <w:tc>
          <w:tcPr>
            <w:tcW w:w="1015" w:type="dxa"/>
            <w:vMerge/>
            <w:vAlign w:val="center"/>
            <w:hideMark/>
          </w:tcPr>
          <w:p w:rsidR="002D3C7E" w:rsidRDefault="002D3C7E" w:rsidP="00817513">
            <w:pPr>
              <w:rPr>
                <w:b/>
                <w:sz w:val="28"/>
              </w:rPr>
            </w:pPr>
          </w:p>
        </w:tc>
        <w:tc>
          <w:tcPr>
            <w:tcW w:w="5583" w:type="dxa"/>
            <w:vMerge/>
            <w:vAlign w:val="center"/>
            <w:hideMark/>
          </w:tcPr>
          <w:p w:rsidR="002D3C7E" w:rsidRDefault="002D3C7E" w:rsidP="00817513">
            <w:pPr>
              <w:rPr>
                <w:b/>
                <w:sz w:val="28"/>
              </w:rPr>
            </w:pPr>
          </w:p>
        </w:tc>
        <w:tc>
          <w:tcPr>
            <w:tcW w:w="761" w:type="dxa"/>
            <w:hideMark/>
          </w:tcPr>
          <w:p w:rsidR="002D3C7E" w:rsidRDefault="002D3C7E" w:rsidP="00817513">
            <w:pPr>
              <w:jc w:val="center"/>
              <w:rPr>
                <w:b/>
              </w:rPr>
            </w:pPr>
            <w:r>
              <w:rPr>
                <w:b/>
              </w:rPr>
              <w:t>2025</w:t>
            </w:r>
          </w:p>
        </w:tc>
        <w:tc>
          <w:tcPr>
            <w:tcW w:w="861" w:type="dxa"/>
            <w:hideMark/>
          </w:tcPr>
          <w:p w:rsidR="002D3C7E" w:rsidRDefault="002D3C7E" w:rsidP="00817513">
            <w:pPr>
              <w:jc w:val="center"/>
              <w:rPr>
                <w:b/>
              </w:rPr>
            </w:pPr>
            <w:r>
              <w:rPr>
                <w:b/>
              </w:rPr>
              <w:t>2026</w:t>
            </w:r>
          </w:p>
        </w:tc>
        <w:tc>
          <w:tcPr>
            <w:tcW w:w="900" w:type="dxa"/>
            <w:hideMark/>
          </w:tcPr>
          <w:p w:rsidR="002D3C7E" w:rsidRDefault="002D3C7E" w:rsidP="00817513">
            <w:pPr>
              <w:jc w:val="center"/>
              <w:rPr>
                <w:b/>
              </w:rPr>
            </w:pPr>
            <w:r>
              <w:rPr>
                <w:b/>
              </w:rPr>
              <w:t>2027</w:t>
            </w:r>
          </w:p>
        </w:tc>
        <w:tc>
          <w:tcPr>
            <w:tcW w:w="900" w:type="dxa"/>
            <w:hideMark/>
          </w:tcPr>
          <w:p w:rsidR="002D3C7E" w:rsidRDefault="002D3C7E" w:rsidP="00817513">
            <w:pPr>
              <w:jc w:val="center"/>
              <w:rPr>
                <w:b/>
              </w:rPr>
            </w:pPr>
            <w:r>
              <w:rPr>
                <w:b/>
              </w:rPr>
              <w:t>2028</w:t>
            </w:r>
          </w:p>
        </w:tc>
        <w:tc>
          <w:tcPr>
            <w:tcW w:w="900" w:type="dxa"/>
            <w:hideMark/>
          </w:tcPr>
          <w:p w:rsidR="002D3C7E" w:rsidRDefault="002D3C7E" w:rsidP="00817513">
            <w:pPr>
              <w:jc w:val="center"/>
              <w:rPr>
                <w:b/>
              </w:rPr>
            </w:pPr>
            <w:r>
              <w:rPr>
                <w:b/>
              </w:rPr>
              <w:t>2029</w:t>
            </w:r>
          </w:p>
        </w:tc>
        <w:tc>
          <w:tcPr>
            <w:tcW w:w="900" w:type="dxa"/>
            <w:hideMark/>
          </w:tcPr>
          <w:p w:rsidR="002D3C7E" w:rsidRDefault="002D3C7E" w:rsidP="00817513">
            <w:pPr>
              <w:jc w:val="center"/>
              <w:rPr>
                <w:b/>
              </w:rPr>
            </w:pPr>
            <w:r>
              <w:rPr>
                <w:b/>
              </w:rPr>
              <w:t>2030</w:t>
            </w:r>
          </w:p>
        </w:tc>
        <w:tc>
          <w:tcPr>
            <w:tcW w:w="760" w:type="dxa"/>
            <w:hideMark/>
          </w:tcPr>
          <w:p w:rsidR="002D3C7E" w:rsidRDefault="002D3C7E" w:rsidP="00817513">
            <w:pPr>
              <w:jc w:val="center"/>
              <w:rPr>
                <w:b/>
              </w:rPr>
            </w:pPr>
            <w:r>
              <w:rPr>
                <w:b/>
              </w:rPr>
              <w:t>2031</w:t>
            </w:r>
          </w:p>
        </w:tc>
        <w:tc>
          <w:tcPr>
            <w:tcW w:w="860" w:type="dxa"/>
            <w:hideMark/>
          </w:tcPr>
          <w:p w:rsidR="002D3C7E" w:rsidRDefault="002D3C7E" w:rsidP="00817513">
            <w:pPr>
              <w:jc w:val="center"/>
              <w:rPr>
                <w:b/>
              </w:rPr>
            </w:pPr>
            <w:r>
              <w:rPr>
                <w:b/>
              </w:rPr>
              <w:t>2032</w:t>
            </w:r>
          </w:p>
        </w:tc>
        <w:tc>
          <w:tcPr>
            <w:tcW w:w="840" w:type="dxa"/>
            <w:hideMark/>
          </w:tcPr>
          <w:p w:rsidR="002D3C7E" w:rsidRDefault="002D3C7E" w:rsidP="00817513">
            <w:pPr>
              <w:jc w:val="center"/>
              <w:rPr>
                <w:b/>
              </w:rPr>
            </w:pPr>
            <w:r>
              <w:rPr>
                <w:b/>
              </w:rPr>
              <w:t>2033</w:t>
            </w:r>
          </w:p>
        </w:tc>
        <w:tc>
          <w:tcPr>
            <w:tcW w:w="780" w:type="dxa"/>
            <w:hideMark/>
          </w:tcPr>
          <w:p w:rsidR="002D3C7E" w:rsidRDefault="002D3C7E" w:rsidP="00817513">
            <w:pPr>
              <w:jc w:val="center"/>
              <w:rPr>
                <w:b/>
              </w:rPr>
            </w:pPr>
            <w:r>
              <w:rPr>
                <w:b/>
              </w:rPr>
              <w:t>2034</w:t>
            </w:r>
          </w:p>
        </w:tc>
      </w:tr>
      <w:tr w:rsidR="002D3C7E" w:rsidTr="00817513">
        <w:trPr>
          <w:cantSplit/>
        </w:trPr>
        <w:tc>
          <w:tcPr>
            <w:tcW w:w="1015" w:type="dxa"/>
            <w:hideMark/>
          </w:tcPr>
          <w:p w:rsidR="002D3C7E" w:rsidRDefault="002D3C7E" w:rsidP="00817513">
            <w:pPr>
              <w:jc w:val="center"/>
              <w:rPr>
                <w:sz w:val="28"/>
              </w:rPr>
            </w:pPr>
            <w:r>
              <w:rPr>
                <w:sz w:val="28"/>
              </w:rPr>
              <w:t>3</w:t>
            </w:r>
          </w:p>
        </w:tc>
        <w:tc>
          <w:tcPr>
            <w:tcW w:w="5583" w:type="dxa"/>
            <w:hideMark/>
          </w:tcPr>
          <w:p w:rsidR="002D3C7E" w:rsidRDefault="002D3C7E" w:rsidP="00817513">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2D3C7E" w:rsidRDefault="002D3C7E" w:rsidP="00817513">
            <w:pPr>
              <w:ind w:left="-51"/>
              <w:jc w:val="center"/>
              <w:rPr>
                <w:sz w:val="28"/>
              </w:rPr>
            </w:pPr>
            <w:r>
              <w:rPr>
                <w:sz w:val="28"/>
              </w:rPr>
              <w:t>-</w:t>
            </w:r>
          </w:p>
        </w:tc>
        <w:tc>
          <w:tcPr>
            <w:tcW w:w="861" w:type="dxa"/>
            <w:vAlign w:val="center"/>
            <w:hideMark/>
          </w:tcPr>
          <w:p w:rsidR="002D3C7E" w:rsidRDefault="002D3C7E" w:rsidP="00817513">
            <w:pPr>
              <w:ind w:left="-51"/>
              <w:jc w:val="center"/>
              <w:rPr>
                <w:sz w:val="28"/>
              </w:rPr>
            </w:pPr>
            <w:r>
              <w:rPr>
                <w:sz w:val="28"/>
              </w:rPr>
              <w:t>1</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760" w:type="dxa"/>
            <w:vAlign w:val="center"/>
            <w:hideMark/>
          </w:tcPr>
          <w:p w:rsidR="002D3C7E" w:rsidRDefault="002D3C7E" w:rsidP="00817513">
            <w:pPr>
              <w:ind w:left="-51"/>
              <w:jc w:val="center"/>
              <w:rPr>
                <w:sz w:val="28"/>
              </w:rPr>
            </w:pPr>
            <w:r>
              <w:rPr>
                <w:sz w:val="28"/>
              </w:rPr>
              <w:t>-</w:t>
            </w:r>
          </w:p>
        </w:tc>
        <w:tc>
          <w:tcPr>
            <w:tcW w:w="860" w:type="dxa"/>
            <w:vAlign w:val="center"/>
            <w:hideMark/>
          </w:tcPr>
          <w:p w:rsidR="002D3C7E" w:rsidRDefault="002D3C7E" w:rsidP="00817513">
            <w:pPr>
              <w:ind w:left="-51"/>
              <w:jc w:val="center"/>
              <w:rPr>
                <w:sz w:val="28"/>
              </w:rPr>
            </w:pPr>
            <w:r>
              <w:rPr>
                <w:sz w:val="28"/>
              </w:rPr>
              <w:t>-</w:t>
            </w:r>
          </w:p>
        </w:tc>
        <w:tc>
          <w:tcPr>
            <w:tcW w:w="840" w:type="dxa"/>
            <w:vAlign w:val="center"/>
            <w:hideMark/>
          </w:tcPr>
          <w:p w:rsidR="002D3C7E" w:rsidRDefault="002D3C7E" w:rsidP="00817513">
            <w:pPr>
              <w:ind w:left="-51"/>
              <w:jc w:val="center"/>
              <w:rPr>
                <w:sz w:val="28"/>
              </w:rPr>
            </w:pPr>
            <w:r>
              <w:rPr>
                <w:sz w:val="28"/>
              </w:rPr>
              <w:t>-</w:t>
            </w:r>
          </w:p>
        </w:tc>
        <w:tc>
          <w:tcPr>
            <w:tcW w:w="780" w:type="dxa"/>
            <w:vAlign w:val="center"/>
            <w:hideMark/>
          </w:tcPr>
          <w:p w:rsidR="002D3C7E" w:rsidRDefault="002D3C7E" w:rsidP="00817513">
            <w:pPr>
              <w:ind w:left="-51"/>
              <w:jc w:val="center"/>
              <w:rPr>
                <w:sz w:val="28"/>
              </w:rPr>
            </w:pPr>
            <w:r>
              <w:rPr>
                <w:sz w:val="28"/>
              </w:rPr>
              <w:t>-</w:t>
            </w:r>
          </w:p>
        </w:tc>
      </w:tr>
    </w:tbl>
    <w:p w:rsidR="002D3C7E" w:rsidRDefault="002D3C7E" w:rsidP="002D3C7E">
      <w:pPr>
        <w:pStyle w:val="afa"/>
        <w:jc w:val="center"/>
        <w:rPr>
          <w:b/>
        </w:rPr>
      </w:pPr>
    </w:p>
    <w:p w:rsidR="002D3C7E" w:rsidRPr="009C5C64" w:rsidRDefault="002D3C7E" w:rsidP="002D3C7E">
      <w:pPr>
        <w:pStyle w:val="afa"/>
        <w:jc w:val="center"/>
        <w:rPr>
          <w:b/>
        </w:rPr>
      </w:pPr>
      <w:r w:rsidRPr="009C5C64">
        <w:rPr>
          <w:b/>
        </w:rPr>
        <w:t>Программа инвестиционных проектов развития системы сбора и вывоза бытовых отходов в муниципальном образовании</w:t>
      </w:r>
    </w:p>
    <w:p w:rsidR="002D3C7E" w:rsidRPr="009C5C64" w:rsidRDefault="002D3C7E" w:rsidP="002D3C7E">
      <w:pPr>
        <w:pStyle w:val="afa"/>
        <w:jc w:val="center"/>
        <w:rPr>
          <w:b/>
        </w:rPr>
      </w:pPr>
      <w:r w:rsidRPr="009C5C64">
        <w:rPr>
          <w:b/>
        </w:rPr>
        <w:t>2025 – 2034 годы</w:t>
      </w:r>
    </w:p>
    <w:p w:rsidR="002D3C7E" w:rsidRDefault="002D3C7E" w:rsidP="002D3C7E">
      <w:pPr>
        <w:jc w:val="right"/>
        <w:rPr>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2D3C7E" w:rsidTr="00817513">
        <w:trPr>
          <w:cantSplit/>
          <w:trHeight w:val="1135"/>
        </w:trPr>
        <w:tc>
          <w:tcPr>
            <w:tcW w:w="683" w:type="dxa"/>
            <w:vAlign w:val="center"/>
            <w:hideMark/>
          </w:tcPr>
          <w:p w:rsidR="002D3C7E" w:rsidRDefault="002D3C7E" w:rsidP="00817513">
            <w:pPr>
              <w:jc w:val="center"/>
              <w:rPr>
                <w:b/>
              </w:rPr>
            </w:pPr>
            <w:r>
              <w:rPr>
                <w:b/>
              </w:rPr>
              <w:t>№</w:t>
            </w:r>
          </w:p>
          <w:p w:rsidR="002D3C7E" w:rsidRDefault="002D3C7E" w:rsidP="00817513">
            <w:pPr>
              <w:jc w:val="center"/>
              <w:rPr>
                <w:b/>
              </w:rPr>
            </w:pPr>
            <w:r>
              <w:rPr>
                <w:b/>
              </w:rPr>
              <w:t>п/п</w:t>
            </w:r>
          </w:p>
        </w:tc>
        <w:tc>
          <w:tcPr>
            <w:tcW w:w="2339" w:type="dxa"/>
            <w:vAlign w:val="center"/>
            <w:hideMark/>
          </w:tcPr>
          <w:p w:rsidR="002D3C7E" w:rsidRDefault="002D3C7E" w:rsidP="00817513">
            <w:pPr>
              <w:jc w:val="center"/>
              <w:rPr>
                <w:b/>
              </w:rPr>
            </w:pPr>
            <w:r>
              <w:rPr>
                <w:b/>
              </w:rPr>
              <w:t>Описание проекта</w:t>
            </w:r>
          </w:p>
        </w:tc>
        <w:tc>
          <w:tcPr>
            <w:tcW w:w="3598" w:type="dxa"/>
            <w:vAlign w:val="center"/>
            <w:hideMark/>
          </w:tcPr>
          <w:p w:rsidR="002D3C7E" w:rsidRDefault="002D3C7E" w:rsidP="00817513">
            <w:pPr>
              <w:jc w:val="center"/>
              <w:rPr>
                <w:b/>
              </w:rPr>
            </w:pPr>
            <w:r>
              <w:rPr>
                <w:b/>
              </w:rPr>
              <w:t>Цель проекта</w:t>
            </w:r>
          </w:p>
        </w:tc>
        <w:tc>
          <w:tcPr>
            <w:tcW w:w="3778" w:type="dxa"/>
            <w:vAlign w:val="center"/>
            <w:hideMark/>
          </w:tcPr>
          <w:p w:rsidR="002D3C7E" w:rsidRDefault="002D3C7E" w:rsidP="00817513">
            <w:pPr>
              <w:jc w:val="center"/>
              <w:rPr>
                <w:b/>
              </w:rPr>
            </w:pPr>
            <w:r>
              <w:rPr>
                <w:b/>
              </w:rPr>
              <w:t>Технические параметры проекта</w:t>
            </w:r>
          </w:p>
        </w:tc>
        <w:tc>
          <w:tcPr>
            <w:tcW w:w="1439" w:type="dxa"/>
            <w:vAlign w:val="center"/>
            <w:hideMark/>
          </w:tcPr>
          <w:p w:rsidR="002D3C7E" w:rsidRDefault="002D3C7E" w:rsidP="00817513">
            <w:pPr>
              <w:jc w:val="center"/>
              <w:rPr>
                <w:b/>
              </w:rPr>
            </w:pPr>
            <w:r>
              <w:rPr>
                <w:b/>
              </w:rPr>
              <w:t>Затраты на реализацию</w:t>
            </w:r>
          </w:p>
          <w:p w:rsidR="002D3C7E" w:rsidRDefault="002D3C7E" w:rsidP="00817513">
            <w:pPr>
              <w:jc w:val="center"/>
              <w:rPr>
                <w:b/>
              </w:rPr>
            </w:pPr>
            <w:r>
              <w:rPr>
                <w:b/>
              </w:rPr>
              <w:t>проекта</w:t>
            </w:r>
          </w:p>
          <w:p w:rsidR="002D3C7E" w:rsidRDefault="002D3C7E" w:rsidP="00817513">
            <w:pPr>
              <w:jc w:val="center"/>
              <w:rPr>
                <w:b/>
              </w:rPr>
            </w:pPr>
            <w:r>
              <w:rPr>
                <w:b/>
              </w:rPr>
              <w:t>(млн. руб.)</w:t>
            </w:r>
          </w:p>
        </w:tc>
        <w:tc>
          <w:tcPr>
            <w:tcW w:w="1439" w:type="dxa"/>
            <w:vAlign w:val="center"/>
            <w:hideMark/>
          </w:tcPr>
          <w:p w:rsidR="002D3C7E" w:rsidRDefault="002D3C7E" w:rsidP="00817513">
            <w:pPr>
              <w:jc w:val="center"/>
              <w:rPr>
                <w:b/>
              </w:rPr>
            </w:pPr>
            <w:r>
              <w:rPr>
                <w:b/>
              </w:rPr>
              <w:t>Срок реализации проекта</w:t>
            </w:r>
          </w:p>
        </w:tc>
        <w:tc>
          <w:tcPr>
            <w:tcW w:w="1799" w:type="dxa"/>
            <w:vAlign w:val="center"/>
            <w:hideMark/>
          </w:tcPr>
          <w:p w:rsidR="002D3C7E" w:rsidRDefault="002D3C7E" w:rsidP="00817513">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2D3C7E" w:rsidTr="00817513">
        <w:trPr>
          <w:trHeight w:val="92"/>
        </w:trPr>
        <w:tc>
          <w:tcPr>
            <w:tcW w:w="683" w:type="dxa"/>
            <w:hideMark/>
          </w:tcPr>
          <w:p w:rsidR="002D3C7E" w:rsidRDefault="002D3C7E" w:rsidP="00817513">
            <w:pPr>
              <w:jc w:val="center"/>
              <w:rPr>
                <w:b/>
              </w:rPr>
            </w:pPr>
            <w:r>
              <w:rPr>
                <w:b/>
              </w:rPr>
              <w:t>1</w:t>
            </w:r>
          </w:p>
        </w:tc>
        <w:tc>
          <w:tcPr>
            <w:tcW w:w="2339" w:type="dxa"/>
            <w:hideMark/>
          </w:tcPr>
          <w:p w:rsidR="002D3C7E" w:rsidRDefault="002D3C7E" w:rsidP="00817513">
            <w:pPr>
              <w:jc w:val="center"/>
              <w:rPr>
                <w:b/>
              </w:rPr>
            </w:pPr>
            <w:r>
              <w:rPr>
                <w:b/>
              </w:rPr>
              <w:t>2</w:t>
            </w:r>
          </w:p>
        </w:tc>
        <w:tc>
          <w:tcPr>
            <w:tcW w:w="3598" w:type="dxa"/>
            <w:hideMark/>
          </w:tcPr>
          <w:p w:rsidR="002D3C7E" w:rsidRDefault="002D3C7E" w:rsidP="00817513">
            <w:pPr>
              <w:jc w:val="center"/>
              <w:rPr>
                <w:b/>
              </w:rPr>
            </w:pPr>
            <w:r>
              <w:rPr>
                <w:b/>
              </w:rPr>
              <w:t>3</w:t>
            </w:r>
          </w:p>
        </w:tc>
        <w:tc>
          <w:tcPr>
            <w:tcW w:w="3778" w:type="dxa"/>
            <w:hideMark/>
          </w:tcPr>
          <w:p w:rsidR="002D3C7E" w:rsidRDefault="002D3C7E" w:rsidP="00817513">
            <w:pPr>
              <w:jc w:val="center"/>
              <w:rPr>
                <w:b/>
              </w:rPr>
            </w:pPr>
            <w:r>
              <w:rPr>
                <w:b/>
              </w:rPr>
              <w:t>4</w:t>
            </w:r>
          </w:p>
        </w:tc>
        <w:tc>
          <w:tcPr>
            <w:tcW w:w="1439" w:type="dxa"/>
            <w:hideMark/>
          </w:tcPr>
          <w:p w:rsidR="002D3C7E" w:rsidRDefault="002D3C7E" w:rsidP="00817513">
            <w:pPr>
              <w:jc w:val="center"/>
              <w:rPr>
                <w:b/>
              </w:rPr>
            </w:pPr>
            <w:r>
              <w:rPr>
                <w:b/>
              </w:rPr>
              <w:t>5</w:t>
            </w:r>
          </w:p>
        </w:tc>
        <w:tc>
          <w:tcPr>
            <w:tcW w:w="1439" w:type="dxa"/>
            <w:hideMark/>
          </w:tcPr>
          <w:p w:rsidR="002D3C7E" w:rsidRDefault="002D3C7E" w:rsidP="00817513">
            <w:pPr>
              <w:jc w:val="center"/>
              <w:rPr>
                <w:b/>
              </w:rPr>
            </w:pPr>
            <w:r>
              <w:rPr>
                <w:b/>
              </w:rPr>
              <w:t>6</w:t>
            </w:r>
          </w:p>
        </w:tc>
        <w:tc>
          <w:tcPr>
            <w:tcW w:w="1799" w:type="dxa"/>
            <w:hideMark/>
          </w:tcPr>
          <w:p w:rsidR="002D3C7E" w:rsidRDefault="002D3C7E" w:rsidP="00817513">
            <w:pPr>
              <w:jc w:val="center"/>
              <w:rPr>
                <w:b/>
              </w:rPr>
            </w:pPr>
            <w:r>
              <w:rPr>
                <w:b/>
              </w:rPr>
              <w:t>7</w:t>
            </w:r>
          </w:p>
        </w:tc>
      </w:tr>
      <w:tr w:rsidR="002D3C7E" w:rsidTr="00817513">
        <w:trPr>
          <w:trHeight w:val="92"/>
        </w:trPr>
        <w:tc>
          <w:tcPr>
            <w:tcW w:w="683" w:type="dxa"/>
          </w:tcPr>
          <w:p w:rsidR="002D3C7E" w:rsidRDefault="002D3C7E" w:rsidP="00817513">
            <w:pPr>
              <w:jc w:val="center"/>
              <w:rPr>
                <w:b/>
              </w:rPr>
            </w:pPr>
          </w:p>
        </w:tc>
        <w:tc>
          <w:tcPr>
            <w:tcW w:w="2339" w:type="dxa"/>
          </w:tcPr>
          <w:p w:rsidR="002D3C7E" w:rsidRDefault="002D3C7E" w:rsidP="00817513">
            <w:pPr>
              <w:jc w:val="center"/>
              <w:rPr>
                <w:b/>
              </w:rPr>
            </w:pPr>
          </w:p>
        </w:tc>
        <w:tc>
          <w:tcPr>
            <w:tcW w:w="3598" w:type="dxa"/>
          </w:tcPr>
          <w:p w:rsidR="002D3C7E" w:rsidRDefault="002D3C7E" w:rsidP="00817513">
            <w:pPr>
              <w:jc w:val="center"/>
              <w:rPr>
                <w:b/>
              </w:rPr>
            </w:pPr>
          </w:p>
        </w:tc>
        <w:tc>
          <w:tcPr>
            <w:tcW w:w="3778" w:type="dxa"/>
          </w:tcPr>
          <w:p w:rsidR="002D3C7E" w:rsidRDefault="002D3C7E" w:rsidP="00817513">
            <w:pPr>
              <w:jc w:val="center"/>
              <w:rPr>
                <w:b/>
              </w:rPr>
            </w:pPr>
          </w:p>
        </w:tc>
        <w:tc>
          <w:tcPr>
            <w:tcW w:w="1439" w:type="dxa"/>
          </w:tcPr>
          <w:p w:rsidR="002D3C7E" w:rsidRDefault="002D3C7E" w:rsidP="00817513">
            <w:pPr>
              <w:jc w:val="center"/>
              <w:rPr>
                <w:b/>
              </w:rPr>
            </w:pPr>
          </w:p>
        </w:tc>
        <w:tc>
          <w:tcPr>
            <w:tcW w:w="1439" w:type="dxa"/>
          </w:tcPr>
          <w:p w:rsidR="002D3C7E" w:rsidRDefault="002D3C7E" w:rsidP="00817513">
            <w:pPr>
              <w:jc w:val="center"/>
              <w:rPr>
                <w:b/>
              </w:rPr>
            </w:pPr>
          </w:p>
        </w:tc>
        <w:tc>
          <w:tcPr>
            <w:tcW w:w="1799" w:type="dxa"/>
          </w:tcPr>
          <w:p w:rsidR="002D3C7E" w:rsidRDefault="002D3C7E" w:rsidP="00817513">
            <w:pPr>
              <w:jc w:val="center"/>
              <w:rPr>
                <w:b/>
              </w:rPr>
            </w:pPr>
          </w:p>
        </w:tc>
      </w:tr>
      <w:tr w:rsidR="002D3C7E" w:rsidTr="00817513">
        <w:trPr>
          <w:trHeight w:val="533"/>
        </w:trPr>
        <w:tc>
          <w:tcPr>
            <w:tcW w:w="683" w:type="dxa"/>
            <w:hideMark/>
          </w:tcPr>
          <w:p w:rsidR="002D3C7E" w:rsidRDefault="002D3C7E" w:rsidP="00817513">
            <w:pPr>
              <w:jc w:val="center"/>
            </w:pPr>
            <w:r>
              <w:t>1</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 xml:space="preserve">Разработка схемы санитарной очистки, сбора и </w:t>
            </w:r>
            <w:proofErr w:type="gramStart"/>
            <w:r>
              <w:t>утилизации  ТБО</w:t>
            </w:r>
            <w:proofErr w:type="gramEnd"/>
          </w:p>
        </w:tc>
        <w:tc>
          <w:tcPr>
            <w:tcW w:w="1439" w:type="dxa"/>
            <w:vAlign w:val="center"/>
            <w:hideMark/>
          </w:tcPr>
          <w:p w:rsidR="002D3C7E" w:rsidRDefault="002D3C7E" w:rsidP="00817513">
            <w:pPr>
              <w:jc w:val="center"/>
            </w:pPr>
            <w:r>
              <w:t>0,004</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cantSplit/>
          <w:trHeight w:val="449"/>
        </w:trPr>
        <w:tc>
          <w:tcPr>
            <w:tcW w:w="683" w:type="dxa"/>
            <w:hideMark/>
          </w:tcPr>
          <w:p w:rsidR="002D3C7E" w:rsidRDefault="002D3C7E" w:rsidP="00817513">
            <w:pPr>
              <w:jc w:val="center"/>
            </w:pPr>
            <w:r>
              <w:t>2</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Приобретение и установка контейнеров емк. 0,5-1 куб.м -10 ед.</w:t>
            </w:r>
          </w:p>
        </w:tc>
        <w:tc>
          <w:tcPr>
            <w:tcW w:w="1439" w:type="dxa"/>
            <w:vAlign w:val="center"/>
            <w:hideMark/>
          </w:tcPr>
          <w:p w:rsidR="002D3C7E" w:rsidRDefault="002D3C7E" w:rsidP="00817513">
            <w:pPr>
              <w:jc w:val="center"/>
            </w:pPr>
            <w:r>
              <w:t>0,018</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cantSplit/>
          <w:trHeight w:val="449"/>
        </w:trPr>
        <w:tc>
          <w:tcPr>
            <w:tcW w:w="683" w:type="dxa"/>
            <w:hideMark/>
          </w:tcPr>
          <w:p w:rsidR="002D3C7E" w:rsidRDefault="002D3C7E" w:rsidP="00817513">
            <w:pPr>
              <w:jc w:val="center"/>
            </w:pPr>
            <w:r>
              <w:t>3</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Установка контейнеров емк. 5-7 куб.м и строительство контейнерных площадок 8 ед.</w:t>
            </w:r>
          </w:p>
        </w:tc>
        <w:tc>
          <w:tcPr>
            <w:tcW w:w="1439" w:type="dxa"/>
            <w:vAlign w:val="center"/>
            <w:hideMark/>
          </w:tcPr>
          <w:p w:rsidR="002D3C7E" w:rsidRDefault="002D3C7E" w:rsidP="00817513">
            <w:pPr>
              <w:jc w:val="center"/>
            </w:pPr>
            <w:r>
              <w:t>0,03</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trHeight w:val="449"/>
        </w:trPr>
        <w:tc>
          <w:tcPr>
            <w:tcW w:w="683" w:type="dxa"/>
            <w:hideMark/>
          </w:tcPr>
          <w:p w:rsidR="002D3C7E" w:rsidRDefault="002D3C7E" w:rsidP="00817513">
            <w:pPr>
              <w:jc w:val="center"/>
            </w:pPr>
            <w:r>
              <w:t>5</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Ликвидация стихийных свалок на территории МО</w:t>
            </w:r>
          </w:p>
        </w:tc>
        <w:tc>
          <w:tcPr>
            <w:tcW w:w="3778" w:type="dxa"/>
          </w:tcPr>
          <w:p w:rsidR="002D3C7E" w:rsidRDefault="002D3C7E" w:rsidP="00817513">
            <w:r>
              <w:t>Ликвидация стихийных свалок на территории МО</w:t>
            </w:r>
          </w:p>
        </w:tc>
        <w:tc>
          <w:tcPr>
            <w:tcW w:w="1439" w:type="dxa"/>
            <w:vAlign w:val="center"/>
            <w:hideMark/>
          </w:tcPr>
          <w:p w:rsidR="002D3C7E" w:rsidRDefault="002D3C7E" w:rsidP="00817513">
            <w:pPr>
              <w:jc w:val="center"/>
            </w:pPr>
            <w:r>
              <w:t>0,04</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trHeight w:val="159"/>
        </w:trPr>
        <w:tc>
          <w:tcPr>
            <w:tcW w:w="683" w:type="dxa"/>
          </w:tcPr>
          <w:p w:rsidR="002D3C7E" w:rsidRDefault="002D3C7E" w:rsidP="00817513">
            <w:pPr>
              <w:rPr>
                <w:b/>
              </w:rPr>
            </w:pPr>
          </w:p>
        </w:tc>
        <w:tc>
          <w:tcPr>
            <w:tcW w:w="2339" w:type="dxa"/>
            <w:hideMark/>
          </w:tcPr>
          <w:p w:rsidR="002D3C7E" w:rsidRDefault="002D3C7E" w:rsidP="00817513">
            <w:pPr>
              <w:rPr>
                <w:b/>
              </w:rPr>
            </w:pPr>
            <w:r>
              <w:rPr>
                <w:b/>
              </w:rPr>
              <w:t>Итого</w:t>
            </w:r>
          </w:p>
        </w:tc>
        <w:tc>
          <w:tcPr>
            <w:tcW w:w="3598" w:type="dxa"/>
          </w:tcPr>
          <w:p w:rsidR="002D3C7E" w:rsidRDefault="002D3C7E" w:rsidP="00817513">
            <w:pPr>
              <w:rPr>
                <w:b/>
              </w:rPr>
            </w:pPr>
          </w:p>
        </w:tc>
        <w:tc>
          <w:tcPr>
            <w:tcW w:w="3778" w:type="dxa"/>
          </w:tcPr>
          <w:p w:rsidR="002D3C7E" w:rsidRDefault="002D3C7E" w:rsidP="00817513">
            <w:pPr>
              <w:rPr>
                <w:b/>
              </w:rPr>
            </w:pPr>
          </w:p>
        </w:tc>
        <w:tc>
          <w:tcPr>
            <w:tcW w:w="1439" w:type="dxa"/>
            <w:vAlign w:val="center"/>
            <w:hideMark/>
          </w:tcPr>
          <w:p w:rsidR="002D3C7E" w:rsidRDefault="002D3C7E" w:rsidP="00817513">
            <w:pPr>
              <w:jc w:val="center"/>
              <w:rPr>
                <w:b/>
              </w:rPr>
            </w:pPr>
            <w:r>
              <w:rPr>
                <w:b/>
              </w:rPr>
              <w:t>0,092</w:t>
            </w:r>
          </w:p>
        </w:tc>
        <w:tc>
          <w:tcPr>
            <w:tcW w:w="1439" w:type="dxa"/>
          </w:tcPr>
          <w:p w:rsidR="002D3C7E" w:rsidRDefault="002D3C7E" w:rsidP="00817513">
            <w:pPr>
              <w:jc w:val="center"/>
              <w:rPr>
                <w:b/>
              </w:rPr>
            </w:pPr>
          </w:p>
        </w:tc>
        <w:tc>
          <w:tcPr>
            <w:tcW w:w="1799" w:type="dxa"/>
          </w:tcPr>
          <w:p w:rsidR="002D3C7E" w:rsidRDefault="002D3C7E" w:rsidP="00817513">
            <w:pPr>
              <w:rPr>
                <w:b/>
              </w:rPr>
            </w:pPr>
          </w:p>
        </w:tc>
      </w:tr>
    </w:tbl>
    <w:p w:rsidR="002D3C7E" w:rsidRDefault="002D3C7E" w:rsidP="002D3C7E">
      <w:pPr>
        <w:shd w:val="clear" w:color="auto" w:fill="FFFFFF"/>
        <w:rPr>
          <w:b/>
        </w:rPr>
      </w:pPr>
    </w:p>
    <w:p w:rsidR="002D3C7E" w:rsidRDefault="002D3C7E" w:rsidP="002D3C7E">
      <w:pPr>
        <w:shd w:val="clear" w:color="auto" w:fill="FFFFFF"/>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sectPr w:rsidR="002D3C7E" w:rsidSect="00EA3B1B">
          <w:pgSz w:w="16838" w:h="11906" w:orient="landscape"/>
          <w:pgMar w:top="992" w:right="709" w:bottom="1106" w:left="1134" w:header="1440" w:footer="1440" w:gutter="0"/>
          <w:cols w:space="720"/>
        </w:sectPr>
      </w:pPr>
    </w:p>
    <w:p w:rsidR="002D3C7E" w:rsidRDefault="002D3C7E" w:rsidP="002D3C7E">
      <w:pPr>
        <w:jc w:val="center"/>
        <w:rPr>
          <w:b/>
        </w:rPr>
      </w:pPr>
      <w:r>
        <w:rPr>
          <w:b/>
        </w:rPr>
        <w:lastRenderedPageBreak/>
        <w:t xml:space="preserve">Источники инвестиций, тарифы и доступность программы </w:t>
      </w:r>
    </w:p>
    <w:p w:rsidR="002D3C7E" w:rsidRDefault="002D3C7E" w:rsidP="002D3C7E">
      <w:pPr>
        <w:jc w:val="center"/>
        <w:rPr>
          <w:b/>
        </w:rPr>
      </w:pPr>
    </w:p>
    <w:p w:rsidR="002D3C7E" w:rsidRDefault="002D3C7E" w:rsidP="002D3C7E">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2D3C7E" w:rsidRDefault="002D3C7E" w:rsidP="002D3C7E">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2D3C7E" w:rsidRPr="00BB785B" w:rsidRDefault="002D3C7E" w:rsidP="002D3C7E">
      <w:pPr>
        <w:pStyle w:val="af4"/>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Pr>
          <w:rFonts w:ascii="Times New Roman" w:hAnsi="Times New Roman"/>
          <w:noProof/>
          <w:sz w:val="24"/>
          <w:szCs w:val="24"/>
        </w:rPr>
        <w:t>2234</w:t>
      </w:r>
      <w:r w:rsidRPr="00BB785B">
        <w:rPr>
          <w:rFonts w:ascii="Times New Roman" w:hAnsi="Times New Roman"/>
          <w:noProof/>
          <w:sz w:val="24"/>
          <w:szCs w:val="24"/>
        </w:rPr>
        <w:t>,0 тыс.рублей</w:t>
      </w:r>
    </w:p>
    <w:p w:rsidR="002D3C7E" w:rsidRDefault="002D3C7E" w:rsidP="002D3C7E">
      <w:pPr>
        <w:ind w:firstLine="708"/>
        <w:jc w:val="both"/>
      </w:pPr>
    </w:p>
    <w:p w:rsidR="002D3C7E" w:rsidRDefault="002D3C7E" w:rsidP="002D3C7E">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2D3C7E" w:rsidRDefault="002D3C7E" w:rsidP="002D3C7E">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2D3C7E" w:rsidRDefault="002D3C7E" w:rsidP="002D3C7E">
      <w:pPr>
        <w:sectPr w:rsidR="002D3C7E" w:rsidSect="009C5C64">
          <w:pgSz w:w="11906" w:h="16838"/>
          <w:pgMar w:top="1134" w:right="992" w:bottom="709" w:left="1106" w:header="1440" w:footer="1440" w:gutter="0"/>
          <w:cols w:space="720"/>
        </w:sectPr>
      </w:pPr>
    </w:p>
    <w:p w:rsidR="002D3C7E" w:rsidRDefault="002D3C7E" w:rsidP="002D3C7E">
      <w:pPr>
        <w:jc w:val="center"/>
        <w:rPr>
          <w:b/>
        </w:rPr>
      </w:pPr>
      <w:r>
        <w:rPr>
          <w:b/>
        </w:rPr>
        <w:lastRenderedPageBreak/>
        <w:t>Раздел. Управление Программой</w:t>
      </w:r>
    </w:p>
    <w:p w:rsidR="002D3C7E" w:rsidRDefault="002D3C7E" w:rsidP="002D3C7E">
      <w:pPr>
        <w:jc w:val="center"/>
        <w:rPr>
          <w:b/>
        </w:rPr>
      </w:pPr>
    </w:p>
    <w:p w:rsidR="002D3C7E" w:rsidRDefault="002D3C7E" w:rsidP="002D3C7E">
      <w:pPr>
        <w:ind w:firstLine="708"/>
        <w:jc w:val="both"/>
      </w:pPr>
      <w:r>
        <w:t xml:space="preserve">Администрация муниципального </w:t>
      </w:r>
      <w:proofErr w:type="gramStart"/>
      <w:r>
        <w:t>образования  -</w:t>
      </w:r>
      <w:proofErr w:type="gramEnd"/>
      <w:r>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2D3C7E" w:rsidRDefault="002D3C7E" w:rsidP="002D3C7E">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2D3C7E" w:rsidRDefault="002D3C7E" w:rsidP="002D3C7E">
      <w:pPr>
        <w:ind w:firstLine="708"/>
        <w:jc w:val="both"/>
      </w:pPr>
      <w:r>
        <w:t>В целях обеспечения своевременной и качественной реализации Программы муниципальный заказчик Программы:</w:t>
      </w:r>
    </w:p>
    <w:p w:rsidR="002D3C7E" w:rsidRDefault="002D3C7E" w:rsidP="002D3C7E">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2D3C7E" w:rsidRDefault="002D3C7E" w:rsidP="002D3C7E">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2D3C7E" w:rsidRDefault="002D3C7E" w:rsidP="002D3C7E">
      <w:pPr>
        <w:ind w:firstLine="708"/>
        <w:jc w:val="both"/>
      </w:pPr>
      <w:r>
        <w:t>- координацию исполнения программных мероприятий, включая мониторинг их реализации, оценку результативности;</w:t>
      </w:r>
    </w:p>
    <w:p w:rsidR="002D3C7E" w:rsidRDefault="002D3C7E" w:rsidP="002D3C7E">
      <w:pPr>
        <w:ind w:firstLine="708"/>
        <w:jc w:val="both"/>
      </w:pPr>
      <w:r>
        <w:t>- непосредственный контроль хода реализации мероприятий Программы;</w:t>
      </w:r>
    </w:p>
    <w:p w:rsidR="002D3C7E" w:rsidRDefault="002D3C7E" w:rsidP="002D3C7E">
      <w:pPr>
        <w:ind w:firstLine="708"/>
        <w:jc w:val="both"/>
      </w:pPr>
      <w:r>
        <w:t>- подготовку отчетов о реализации Программы.</w:t>
      </w:r>
      <w:r>
        <w:tab/>
      </w:r>
    </w:p>
    <w:p w:rsidR="002D3C7E" w:rsidRDefault="002D3C7E" w:rsidP="002D3C7E">
      <w:pPr>
        <w:ind w:firstLine="708"/>
        <w:jc w:val="both"/>
      </w:pPr>
      <w:r>
        <w:t>- контролирует действия исполнителей программных мероприятий, целевое использование направляемых им средств;</w:t>
      </w:r>
    </w:p>
    <w:p w:rsidR="002D3C7E" w:rsidRDefault="002D3C7E" w:rsidP="002D3C7E">
      <w:pPr>
        <w:ind w:firstLine="708"/>
        <w:jc w:val="both"/>
      </w:pPr>
      <w:r>
        <w:t>-решает вопросы по организации различных форм внебюджетного финансирования Программы;</w:t>
      </w:r>
    </w:p>
    <w:p w:rsidR="002D3C7E" w:rsidRDefault="002D3C7E" w:rsidP="002D3C7E">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2D3C7E" w:rsidRDefault="002D3C7E" w:rsidP="002D3C7E">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2D3C7E" w:rsidRDefault="002D3C7E" w:rsidP="002D3C7E">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2D3C7E" w:rsidRDefault="002D3C7E" w:rsidP="002D3C7E">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2D3C7E" w:rsidRDefault="002D3C7E" w:rsidP="002D3C7E">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w:t>
      </w:r>
      <w:proofErr w:type="gramStart"/>
      <w:r>
        <w:t>учреждение  бюджетную</w:t>
      </w:r>
      <w:proofErr w:type="gramEnd"/>
      <w:r>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pStyle w:val="4"/>
        <w:jc w:val="left"/>
      </w:pPr>
    </w:p>
    <w:p w:rsidR="001935FE" w:rsidRDefault="001935FE" w:rsidP="001935FE">
      <w:pPr>
        <w:sectPr w:rsidR="001935FE">
          <w:pgSz w:w="11906" w:h="16838"/>
          <w:pgMar w:top="1134" w:right="851" w:bottom="1134" w:left="1701" w:header="709" w:footer="709" w:gutter="0"/>
          <w:cols w:space="720"/>
        </w:sectPr>
      </w:pPr>
    </w:p>
    <w:p w:rsidR="001935FE" w:rsidRDefault="001935FE" w:rsidP="001935FE">
      <w:pPr>
        <w:ind w:right="-29"/>
        <w:jc w:val="center"/>
        <w:rPr>
          <w:b/>
          <w:sz w:val="32"/>
        </w:rPr>
      </w:pPr>
    </w:p>
    <w:p w:rsidR="001935FE" w:rsidRDefault="001935FE" w:rsidP="001935FE">
      <w:pPr>
        <w:ind w:right="-29"/>
        <w:jc w:val="center"/>
        <w:rPr>
          <w:b/>
          <w:sz w:val="28"/>
          <w:szCs w:val="28"/>
        </w:rPr>
      </w:pPr>
      <w:r>
        <w:rPr>
          <w:b/>
          <w:sz w:val="28"/>
          <w:szCs w:val="28"/>
        </w:rPr>
        <w:t xml:space="preserve">Раздел. Оценка социально – </w:t>
      </w:r>
      <w:proofErr w:type="gramStart"/>
      <w:r>
        <w:rPr>
          <w:b/>
          <w:sz w:val="28"/>
          <w:szCs w:val="28"/>
        </w:rPr>
        <w:t>экономической  эффективности</w:t>
      </w:r>
      <w:proofErr w:type="gramEnd"/>
      <w:r>
        <w:rPr>
          <w:b/>
          <w:sz w:val="28"/>
          <w:szCs w:val="28"/>
        </w:rPr>
        <w:t xml:space="preserve"> муниципальной программы</w:t>
      </w:r>
    </w:p>
    <w:p w:rsidR="001935FE" w:rsidRDefault="001935FE" w:rsidP="001935FE">
      <w:pPr>
        <w:jc w:val="center"/>
        <w:rPr>
          <w:sz w:val="28"/>
          <w:szCs w:val="28"/>
        </w:rPr>
      </w:pPr>
      <w:r>
        <w:rPr>
          <w:sz w:val="28"/>
          <w:szCs w:val="28"/>
        </w:rPr>
        <w:t xml:space="preserve">Динамика уровней реализационных тарифов на </w:t>
      </w:r>
      <w:proofErr w:type="gramStart"/>
      <w:r>
        <w:rPr>
          <w:sz w:val="28"/>
          <w:szCs w:val="28"/>
        </w:rPr>
        <w:t>коммунальные  услуги</w:t>
      </w:r>
      <w:proofErr w:type="gramEnd"/>
      <w:r>
        <w:rPr>
          <w:sz w:val="28"/>
          <w:szCs w:val="28"/>
        </w:rPr>
        <w:t xml:space="preserve"> и индексы их роста </w:t>
      </w:r>
    </w:p>
    <w:p w:rsidR="001935FE" w:rsidRDefault="001935FE" w:rsidP="001935FE">
      <w:pPr>
        <w:jc w:val="center"/>
        <w:rPr>
          <w:sz w:val="28"/>
          <w:szCs w:val="28"/>
        </w:rPr>
      </w:pPr>
    </w:p>
    <w:p w:rsidR="001935FE" w:rsidRDefault="001935FE" w:rsidP="001935FE">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1935FE" w:rsidTr="00966154">
        <w:trPr>
          <w:cantSplit/>
          <w:trHeight w:val="516"/>
        </w:trPr>
        <w:tc>
          <w:tcPr>
            <w:tcW w:w="540" w:type="dxa"/>
            <w:vMerge w:val="restart"/>
            <w:hideMark/>
          </w:tcPr>
          <w:p w:rsidR="001935FE" w:rsidRDefault="001935FE" w:rsidP="00966154">
            <w:pPr>
              <w:ind w:left="-108" w:right="-108"/>
              <w:jc w:val="center"/>
            </w:pPr>
            <w:r>
              <w:t>№</w:t>
            </w:r>
          </w:p>
          <w:p w:rsidR="001935FE" w:rsidRDefault="001935FE" w:rsidP="00966154">
            <w:pPr>
              <w:ind w:left="-108" w:right="-108"/>
              <w:jc w:val="center"/>
            </w:pPr>
            <w:r>
              <w:t>п/п</w:t>
            </w:r>
          </w:p>
        </w:tc>
        <w:tc>
          <w:tcPr>
            <w:tcW w:w="2049" w:type="dxa"/>
            <w:vMerge w:val="restart"/>
            <w:hideMark/>
          </w:tcPr>
          <w:p w:rsidR="001935FE" w:rsidRDefault="001935FE" w:rsidP="00966154">
            <w:pPr>
              <w:jc w:val="center"/>
            </w:pPr>
            <w:r>
              <w:t>Вид оказываемой коммунальной услуги</w:t>
            </w:r>
          </w:p>
        </w:tc>
        <w:tc>
          <w:tcPr>
            <w:tcW w:w="2451" w:type="dxa"/>
            <w:vMerge w:val="restart"/>
            <w:hideMark/>
          </w:tcPr>
          <w:p w:rsidR="001935FE" w:rsidRDefault="001935FE" w:rsidP="00966154">
            <w:pPr>
              <w:jc w:val="center"/>
            </w:pPr>
            <w:r>
              <w:t>Вид взимаемого</w:t>
            </w:r>
          </w:p>
          <w:p w:rsidR="001935FE" w:rsidRDefault="001935FE" w:rsidP="00966154">
            <w:pPr>
              <w:jc w:val="center"/>
            </w:pPr>
            <w:r>
              <w:t>платежа</w:t>
            </w:r>
          </w:p>
        </w:tc>
        <w:tc>
          <w:tcPr>
            <w:tcW w:w="1482" w:type="dxa"/>
            <w:vMerge w:val="restart"/>
            <w:hideMark/>
          </w:tcPr>
          <w:p w:rsidR="001935FE" w:rsidRDefault="001935FE" w:rsidP="00966154">
            <w:pPr>
              <w:ind w:left="-108" w:right="-97"/>
              <w:jc w:val="center"/>
            </w:pPr>
            <w:r>
              <w:t xml:space="preserve">Ед. </w:t>
            </w:r>
            <w:proofErr w:type="spellStart"/>
            <w:r>
              <w:t>измер</w:t>
            </w:r>
            <w:proofErr w:type="spellEnd"/>
            <w:r>
              <w:t>.</w:t>
            </w:r>
          </w:p>
        </w:tc>
        <w:tc>
          <w:tcPr>
            <w:tcW w:w="8958" w:type="dxa"/>
            <w:gridSpan w:val="10"/>
            <w:hideMark/>
          </w:tcPr>
          <w:p w:rsidR="001935FE" w:rsidRDefault="001935FE" w:rsidP="00966154">
            <w:pPr>
              <w:jc w:val="center"/>
            </w:pPr>
            <w:r>
              <w:t>Сумма платежа за единицу измерения (руб.)</w:t>
            </w:r>
          </w:p>
        </w:tc>
      </w:tr>
      <w:tr w:rsidR="001935FE" w:rsidTr="00966154">
        <w:trPr>
          <w:cantSplit/>
          <w:trHeight w:val="516"/>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tc>
        <w:tc>
          <w:tcPr>
            <w:tcW w:w="1482" w:type="dxa"/>
            <w:vMerge/>
            <w:vAlign w:val="center"/>
            <w:hideMark/>
          </w:tcPr>
          <w:p w:rsidR="001935FE" w:rsidRDefault="001935FE" w:rsidP="00966154"/>
        </w:tc>
        <w:tc>
          <w:tcPr>
            <w:tcW w:w="858" w:type="dxa"/>
            <w:hideMark/>
          </w:tcPr>
          <w:p w:rsidR="001935FE" w:rsidRDefault="001935FE" w:rsidP="00966154">
            <w:pPr>
              <w:jc w:val="center"/>
              <w:rPr>
                <w:b/>
              </w:rPr>
            </w:pPr>
            <w:r>
              <w:rPr>
                <w:b/>
              </w:rPr>
              <w:t>2025</w:t>
            </w:r>
          </w:p>
        </w:tc>
        <w:tc>
          <w:tcPr>
            <w:tcW w:w="900"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900" w:type="dxa"/>
            <w:hideMark/>
          </w:tcPr>
          <w:p w:rsidR="001935FE" w:rsidRDefault="001935FE" w:rsidP="00966154">
            <w:pPr>
              <w:jc w:val="center"/>
              <w:rPr>
                <w:b/>
              </w:rPr>
            </w:pPr>
            <w:r>
              <w:rPr>
                <w:b/>
              </w:rPr>
              <w:t>2031</w:t>
            </w:r>
          </w:p>
        </w:tc>
        <w:tc>
          <w:tcPr>
            <w:tcW w:w="900" w:type="dxa"/>
            <w:hideMark/>
          </w:tcPr>
          <w:p w:rsidR="001935FE" w:rsidRDefault="001935FE" w:rsidP="00966154">
            <w:pPr>
              <w:jc w:val="center"/>
              <w:rPr>
                <w:b/>
              </w:rPr>
            </w:pPr>
            <w:r>
              <w:rPr>
                <w:b/>
              </w:rPr>
              <w:t>2032</w:t>
            </w:r>
          </w:p>
        </w:tc>
        <w:tc>
          <w:tcPr>
            <w:tcW w:w="900" w:type="dxa"/>
            <w:hideMark/>
          </w:tcPr>
          <w:p w:rsidR="001935FE" w:rsidRDefault="001935FE" w:rsidP="00966154">
            <w:pPr>
              <w:jc w:val="center"/>
              <w:rPr>
                <w:b/>
              </w:rPr>
            </w:pPr>
            <w:r>
              <w:rPr>
                <w:b/>
              </w:rPr>
              <w:t>2033</w:t>
            </w:r>
          </w:p>
        </w:tc>
        <w:tc>
          <w:tcPr>
            <w:tcW w:w="900" w:type="dxa"/>
            <w:hideMark/>
          </w:tcPr>
          <w:p w:rsidR="001935FE" w:rsidRDefault="001935FE" w:rsidP="00966154">
            <w:pPr>
              <w:jc w:val="center"/>
              <w:rPr>
                <w:b/>
              </w:rPr>
            </w:pPr>
            <w:r>
              <w:rPr>
                <w:b/>
              </w:rPr>
              <w:t>2034</w:t>
            </w:r>
          </w:p>
        </w:tc>
      </w:tr>
      <w:tr w:rsidR="001935FE" w:rsidTr="00966154">
        <w:trPr>
          <w:cantSplit/>
          <w:trHeight w:val="220"/>
        </w:trPr>
        <w:tc>
          <w:tcPr>
            <w:tcW w:w="540" w:type="dxa"/>
            <w:vMerge w:val="restart"/>
            <w:hideMark/>
          </w:tcPr>
          <w:p w:rsidR="001935FE" w:rsidRDefault="001935FE" w:rsidP="00966154">
            <w:pPr>
              <w:jc w:val="center"/>
            </w:pPr>
            <w:r>
              <w:t>1</w:t>
            </w:r>
          </w:p>
        </w:tc>
        <w:tc>
          <w:tcPr>
            <w:tcW w:w="2049" w:type="dxa"/>
            <w:vMerge w:val="restart"/>
          </w:tcPr>
          <w:p w:rsidR="001935FE" w:rsidRDefault="001935FE" w:rsidP="00966154">
            <w:pPr>
              <w:jc w:val="center"/>
            </w:pPr>
          </w:p>
          <w:p w:rsidR="001935FE" w:rsidRDefault="001935FE" w:rsidP="00966154">
            <w:pPr>
              <w:jc w:val="center"/>
            </w:pPr>
            <w:r>
              <w:t>электроснабжение</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кВтч</w:t>
            </w:r>
          </w:p>
        </w:tc>
        <w:tc>
          <w:tcPr>
            <w:tcW w:w="858" w:type="dxa"/>
            <w:hideMark/>
          </w:tcPr>
          <w:p w:rsidR="001935FE" w:rsidRDefault="001935FE" w:rsidP="00966154">
            <w:pPr>
              <w:jc w:val="both"/>
            </w:pPr>
            <w:r>
              <w:t>3,05</w:t>
            </w:r>
          </w:p>
        </w:tc>
        <w:tc>
          <w:tcPr>
            <w:tcW w:w="900" w:type="dxa"/>
            <w:hideMark/>
          </w:tcPr>
          <w:p w:rsidR="001935FE" w:rsidRDefault="001935FE" w:rsidP="00966154">
            <w:pPr>
              <w:jc w:val="both"/>
            </w:pPr>
            <w:r>
              <w:t>3,23</w:t>
            </w:r>
          </w:p>
        </w:tc>
        <w:tc>
          <w:tcPr>
            <w:tcW w:w="900" w:type="dxa"/>
            <w:hideMark/>
          </w:tcPr>
          <w:p w:rsidR="001935FE" w:rsidRDefault="001935FE" w:rsidP="00966154">
            <w:pPr>
              <w:jc w:val="both"/>
            </w:pPr>
            <w:r>
              <w:t>3,43</w:t>
            </w:r>
          </w:p>
        </w:tc>
        <w:tc>
          <w:tcPr>
            <w:tcW w:w="900" w:type="dxa"/>
            <w:hideMark/>
          </w:tcPr>
          <w:p w:rsidR="001935FE" w:rsidRDefault="001935FE" w:rsidP="00966154">
            <w:pPr>
              <w:jc w:val="both"/>
            </w:pPr>
            <w:r>
              <w:t>3,63</w:t>
            </w:r>
          </w:p>
        </w:tc>
        <w:tc>
          <w:tcPr>
            <w:tcW w:w="900" w:type="dxa"/>
            <w:hideMark/>
          </w:tcPr>
          <w:p w:rsidR="001935FE" w:rsidRDefault="001935FE" w:rsidP="00966154">
            <w:pPr>
              <w:jc w:val="both"/>
            </w:pPr>
            <w:r>
              <w:t>3,85</w:t>
            </w:r>
          </w:p>
        </w:tc>
        <w:tc>
          <w:tcPr>
            <w:tcW w:w="900" w:type="dxa"/>
            <w:hideMark/>
          </w:tcPr>
          <w:p w:rsidR="001935FE" w:rsidRDefault="001935FE" w:rsidP="00966154">
            <w:pPr>
              <w:jc w:val="both"/>
            </w:pPr>
            <w:r>
              <w:t>4,08</w:t>
            </w:r>
          </w:p>
        </w:tc>
        <w:tc>
          <w:tcPr>
            <w:tcW w:w="900" w:type="dxa"/>
            <w:hideMark/>
          </w:tcPr>
          <w:p w:rsidR="001935FE" w:rsidRDefault="001935FE" w:rsidP="00966154">
            <w:pPr>
              <w:jc w:val="both"/>
            </w:pPr>
            <w:r>
              <w:t>4,33</w:t>
            </w:r>
          </w:p>
        </w:tc>
        <w:tc>
          <w:tcPr>
            <w:tcW w:w="900" w:type="dxa"/>
            <w:hideMark/>
          </w:tcPr>
          <w:p w:rsidR="001935FE" w:rsidRDefault="001935FE" w:rsidP="00966154">
            <w:pPr>
              <w:jc w:val="both"/>
            </w:pPr>
            <w:r>
              <w:t>4,59</w:t>
            </w:r>
          </w:p>
        </w:tc>
        <w:tc>
          <w:tcPr>
            <w:tcW w:w="900" w:type="dxa"/>
            <w:hideMark/>
          </w:tcPr>
          <w:p w:rsidR="001935FE" w:rsidRDefault="001935FE" w:rsidP="00966154">
            <w:pPr>
              <w:jc w:val="both"/>
            </w:pPr>
            <w:r>
              <w:t>4,86</w:t>
            </w:r>
          </w:p>
        </w:tc>
        <w:tc>
          <w:tcPr>
            <w:tcW w:w="900" w:type="dxa"/>
            <w:hideMark/>
          </w:tcPr>
          <w:p w:rsidR="001935FE" w:rsidRDefault="001935FE" w:rsidP="00966154">
            <w:pPr>
              <w:jc w:val="both"/>
            </w:pPr>
            <w:r>
              <w:t>5,15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28"/>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00"/>
        </w:trPr>
        <w:tc>
          <w:tcPr>
            <w:tcW w:w="540" w:type="dxa"/>
            <w:vMerge w:val="restart"/>
            <w:hideMark/>
          </w:tcPr>
          <w:p w:rsidR="001935FE" w:rsidRDefault="001935FE" w:rsidP="00966154">
            <w:pPr>
              <w:jc w:val="center"/>
            </w:pPr>
            <w:r>
              <w:t>2</w:t>
            </w:r>
          </w:p>
        </w:tc>
        <w:tc>
          <w:tcPr>
            <w:tcW w:w="2049" w:type="dxa"/>
            <w:vMerge w:val="restart"/>
          </w:tcPr>
          <w:p w:rsidR="001935FE" w:rsidRDefault="001935FE" w:rsidP="00966154">
            <w:pPr>
              <w:jc w:val="center"/>
            </w:pPr>
          </w:p>
          <w:p w:rsidR="001935FE" w:rsidRDefault="001935FE" w:rsidP="00966154">
            <w:pPr>
              <w:jc w:val="center"/>
            </w:pPr>
            <w:r>
              <w:t>газоснабжение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4,75</w:t>
            </w:r>
          </w:p>
        </w:tc>
        <w:tc>
          <w:tcPr>
            <w:tcW w:w="900" w:type="dxa"/>
            <w:hideMark/>
          </w:tcPr>
          <w:p w:rsidR="001935FE" w:rsidRDefault="001935FE" w:rsidP="00966154">
            <w:pPr>
              <w:jc w:val="both"/>
            </w:pPr>
            <w:r>
              <w:t>5,04</w:t>
            </w:r>
          </w:p>
        </w:tc>
        <w:tc>
          <w:tcPr>
            <w:tcW w:w="900" w:type="dxa"/>
            <w:hideMark/>
          </w:tcPr>
          <w:p w:rsidR="001935FE" w:rsidRDefault="001935FE" w:rsidP="00966154">
            <w:pPr>
              <w:jc w:val="both"/>
            </w:pPr>
            <w:r>
              <w:t>5,34</w:t>
            </w:r>
          </w:p>
        </w:tc>
        <w:tc>
          <w:tcPr>
            <w:tcW w:w="900" w:type="dxa"/>
            <w:hideMark/>
          </w:tcPr>
          <w:p w:rsidR="001935FE" w:rsidRDefault="001935FE" w:rsidP="00966154">
            <w:pPr>
              <w:jc w:val="both"/>
            </w:pPr>
            <w:r>
              <w:t>5,66</w:t>
            </w:r>
          </w:p>
        </w:tc>
        <w:tc>
          <w:tcPr>
            <w:tcW w:w="900" w:type="dxa"/>
            <w:hideMark/>
          </w:tcPr>
          <w:p w:rsidR="001935FE" w:rsidRDefault="001935FE" w:rsidP="00966154">
            <w:pPr>
              <w:jc w:val="both"/>
            </w:pPr>
            <w:r>
              <w:t>6,00</w:t>
            </w:r>
          </w:p>
        </w:tc>
        <w:tc>
          <w:tcPr>
            <w:tcW w:w="900" w:type="dxa"/>
            <w:hideMark/>
          </w:tcPr>
          <w:p w:rsidR="001935FE" w:rsidRDefault="001935FE" w:rsidP="00966154">
            <w:pPr>
              <w:jc w:val="both"/>
            </w:pPr>
            <w:r>
              <w:t>6,2</w:t>
            </w:r>
          </w:p>
        </w:tc>
        <w:tc>
          <w:tcPr>
            <w:tcW w:w="900" w:type="dxa"/>
            <w:hideMark/>
          </w:tcPr>
          <w:p w:rsidR="001935FE" w:rsidRDefault="001935FE" w:rsidP="00966154">
            <w:pPr>
              <w:jc w:val="both"/>
            </w:pPr>
            <w:r>
              <w:t>6,74</w:t>
            </w:r>
          </w:p>
        </w:tc>
        <w:tc>
          <w:tcPr>
            <w:tcW w:w="900" w:type="dxa"/>
            <w:hideMark/>
          </w:tcPr>
          <w:p w:rsidR="001935FE" w:rsidRDefault="001935FE" w:rsidP="00966154">
            <w:pPr>
              <w:jc w:val="both"/>
            </w:pPr>
            <w:r>
              <w:t>7,14</w:t>
            </w:r>
          </w:p>
        </w:tc>
        <w:tc>
          <w:tcPr>
            <w:tcW w:w="900" w:type="dxa"/>
            <w:hideMark/>
          </w:tcPr>
          <w:p w:rsidR="001935FE" w:rsidRDefault="001935FE" w:rsidP="00966154">
            <w:pPr>
              <w:jc w:val="both"/>
            </w:pPr>
            <w:r>
              <w:t>7,57</w:t>
            </w:r>
          </w:p>
        </w:tc>
        <w:tc>
          <w:tcPr>
            <w:tcW w:w="900" w:type="dxa"/>
            <w:hideMark/>
          </w:tcPr>
          <w:p w:rsidR="001935FE" w:rsidRDefault="001935FE" w:rsidP="00966154">
            <w:pPr>
              <w:jc w:val="both"/>
            </w:pPr>
            <w:r>
              <w:t>8,03</w:t>
            </w:r>
          </w:p>
        </w:tc>
      </w:tr>
      <w:tr w:rsidR="001935FE" w:rsidTr="00966154">
        <w:trPr>
          <w:cantSplit/>
          <w:trHeight w:val="3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05"/>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80"/>
        </w:trPr>
        <w:tc>
          <w:tcPr>
            <w:tcW w:w="540" w:type="dxa"/>
            <w:vMerge w:val="restart"/>
            <w:hideMark/>
          </w:tcPr>
          <w:p w:rsidR="001935FE" w:rsidRDefault="001935FE" w:rsidP="00966154">
            <w:pPr>
              <w:jc w:val="center"/>
            </w:pPr>
            <w:r>
              <w:t>3</w:t>
            </w:r>
          </w:p>
        </w:tc>
        <w:tc>
          <w:tcPr>
            <w:tcW w:w="2049" w:type="dxa"/>
            <w:vMerge w:val="restart"/>
          </w:tcPr>
          <w:p w:rsidR="001935FE" w:rsidRDefault="001935FE" w:rsidP="00966154">
            <w:pPr>
              <w:jc w:val="center"/>
            </w:pPr>
          </w:p>
          <w:p w:rsidR="001935FE" w:rsidRDefault="001935FE" w:rsidP="00966154">
            <w:pPr>
              <w:jc w:val="center"/>
            </w:pPr>
            <w:r>
              <w:t>водоснабжение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31,96</w:t>
            </w:r>
          </w:p>
        </w:tc>
        <w:tc>
          <w:tcPr>
            <w:tcW w:w="900" w:type="dxa"/>
            <w:hideMark/>
          </w:tcPr>
          <w:p w:rsidR="001935FE" w:rsidRDefault="001935FE" w:rsidP="00966154">
            <w:pPr>
              <w:jc w:val="both"/>
            </w:pPr>
            <w:r>
              <w:t>33,88</w:t>
            </w:r>
          </w:p>
        </w:tc>
        <w:tc>
          <w:tcPr>
            <w:tcW w:w="900" w:type="dxa"/>
            <w:hideMark/>
          </w:tcPr>
          <w:p w:rsidR="001935FE" w:rsidRDefault="001935FE" w:rsidP="00966154">
            <w:pPr>
              <w:jc w:val="both"/>
            </w:pPr>
            <w:r>
              <w:t>35,91</w:t>
            </w:r>
          </w:p>
        </w:tc>
        <w:tc>
          <w:tcPr>
            <w:tcW w:w="900" w:type="dxa"/>
            <w:hideMark/>
          </w:tcPr>
          <w:p w:rsidR="001935FE" w:rsidRDefault="001935FE" w:rsidP="00966154">
            <w:pPr>
              <w:jc w:val="both"/>
            </w:pPr>
            <w:r>
              <w:t>38,06</w:t>
            </w:r>
          </w:p>
        </w:tc>
        <w:tc>
          <w:tcPr>
            <w:tcW w:w="900" w:type="dxa"/>
            <w:hideMark/>
          </w:tcPr>
          <w:p w:rsidR="001935FE" w:rsidRDefault="001935FE" w:rsidP="00966154">
            <w:pPr>
              <w:jc w:val="both"/>
            </w:pPr>
            <w:r>
              <w:t>40,35</w:t>
            </w:r>
          </w:p>
        </w:tc>
        <w:tc>
          <w:tcPr>
            <w:tcW w:w="900" w:type="dxa"/>
            <w:hideMark/>
          </w:tcPr>
          <w:p w:rsidR="001935FE" w:rsidRDefault="001935FE" w:rsidP="00966154">
            <w:pPr>
              <w:jc w:val="both"/>
            </w:pPr>
            <w:r>
              <w:t>42,77</w:t>
            </w:r>
          </w:p>
        </w:tc>
        <w:tc>
          <w:tcPr>
            <w:tcW w:w="900" w:type="dxa"/>
            <w:hideMark/>
          </w:tcPr>
          <w:p w:rsidR="001935FE" w:rsidRDefault="001935FE" w:rsidP="00966154">
            <w:pPr>
              <w:jc w:val="both"/>
            </w:pPr>
            <w:r>
              <w:t>45,36</w:t>
            </w:r>
          </w:p>
        </w:tc>
        <w:tc>
          <w:tcPr>
            <w:tcW w:w="900" w:type="dxa"/>
            <w:hideMark/>
          </w:tcPr>
          <w:p w:rsidR="001935FE" w:rsidRDefault="001935FE" w:rsidP="00966154">
            <w:pPr>
              <w:jc w:val="both"/>
            </w:pPr>
            <w:r>
              <w:t>48,06</w:t>
            </w:r>
          </w:p>
        </w:tc>
        <w:tc>
          <w:tcPr>
            <w:tcW w:w="900" w:type="dxa"/>
            <w:hideMark/>
          </w:tcPr>
          <w:p w:rsidR="001935FE" w:rsidRDefault="001935FE" w:rsidP="00966154">
            <w:pPr>
              <w:jc w:val="both"/>
            </w:pPr>
            <w:r>
              <w:t>50,94</w:t>
            </w:r>
          </w:p>
        </w:tc>
        <w:tc>
          <w:tcPr>
            <w:tcW w:w="900" w:type="dxa"/>
            <w:hideMark/>
          </w:tcPr>
          <w:p w:rsidR="001935FE" w:rsidRDefault="001935FE" w:rsidP="00966154">
            <w:pPr>
              <w:jc w:val="both"/>
            </w:pPr>
            <w:r>
              <w:t>54,0</w:t>
            </w:r>
          </w:p>
        </w:tc>
      </w:tr>
      <w:tr w:rsidR="001935FE" w:rsidTr="00966154">
        <w:trPr>
          <w:cantSplit/>
          <w:trHeight w:val="2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84"/>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40"/>
        </w:trPr>
        <w:tc>
          <w:tcPr>
            <w:tcW w:w="540" w:type="dxa"/>
            <w:vMerge w:val="restart"/>
            <w:hideMark/>
          </w:tcPr>
          <w:p w:rsidR="001935FE" w:rsidRDefault="001935FE" w:rsidP="00966154">
            <w:pPr>
              <w:jc w:val="center"/>
            </w:pPr>
            <w:r>
              <w:t>4</w:t>
            </w:r>
          </w:p>
        </w:tc>
        <w:tc>
          <w:tcPr>
            <w:tcW w:w="2049" w:type="dxa"/>
            <w:vMerge w:val="restart"/>
          </w:tcPr>
          <w:p w:rsidR="001935FE" w:rsidRDefault="001935FE" w:rsidP="00966154">
            <w:pPr>
              <w:jc w:val="center"/>
            </w:pPr>
          </w:p>
          <w:p w:rsidR="001935FE" w:rsidRDefault="001935FE" w:rsidP="00966154">
            <w:pPr>
              <w:jc w:val="center"/>
            </w:pPr>
            <w:r>
              <w:t>водоотведение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23,59</w:t>
            </w:r>
          </w:p>
        </w:tc>
        <w:tc>
          <w:tcPr>
            <w:tcW w:w="900" w:type="dxa"/>
            <w:hideMark/>
          </w:tcPr>
          <w:p w:rsidR="001935FE" w:rsidRDefault="001935FE" w:rsidP="00966154">
            <w:pPr>
              <w:jc w:val="both"/>
            </w:pPr>
            <w:r>
              <w:t>25,01</w:t>
            </w:r>
          </w:p>
        </w:tc>
        <w:tc>
          <w:tcPr>
            <w:tcW w:w="900" w:type="dxa"/>
            <w:hideMark/>
          </w:tcPr>
          <w:p w:rsidR="001935FE" w:rsidRDefault="001935FE" w:rsidP="00966154">
            <w:pPr>
              <w:jc w:val="both"/>
            </w:pPr>
            <w:r>
              <w:t>26,51</w:t>
            </w:r>
          </w:p>
        </w:tc>
        <w:tc>
          <w:tcPr>
            <w:tcW w:w="900" w:type="dxa"/>
            <w:hideMark/>
          </w:tcPr>
          <w:p w:rsidR="001935FE" w:rsidRDefault="001935FE" w:rsidP="00966154">
            <w:pPr>
              <w:jc w:val="both"/>
            </w:pPr>
            <w:r>
              <w:t>28,10</w:t>
            </w:r>
          </w:p>
        </w:tc>
        <w:tc>
          <w:tcPr>
            <w:tcW w:w="900" w:type="dxa"/>
            <w:hideMark/>
          </w:tcPr>
          <w:p w:rsidR="001935FE" w:rsidRDefault="001935FE" w:rsidP="00966154">
            <w:pPr>
              <w:jc w:val="both"/>
            </w:pPr>
            <w:r>
              <w:t>29,78</w:t>
            </w:r>
          </w:p>
        </w:tc>
        <w:tc>
          <w:tcPr>
            <w:tcW w:w="900" w:type="dxa"/>
            <w:hideMark/>
          </w:tcPr>
          <w:p w:rsidR="001935FE" w:rsidRDefault="001935FE" w:rsidP="00966154">
            <w:pPr>
              <w:jc w:val="both"/>
            </w:pPr>
            <w:r>
              <w:t>31,57</w:t>
            </w:r>
          </w:p>
        </w:tc>
        <w:tc>
          <w:tcPr>
            <w:tcW w:w="900" w:type="dxa"/>
            <w:hideMark/>
          </w:tcPr>
          <w:p w:rsidR="001935FE" w:rsidRDefault="001935FE" w:rsidP="00966154">
            <w:pPr>
              <w:jc w:val="both"/>
            </w:pPr>
            <w:r>
              <w:t>33,46</w:t>
            </w:r>
          </w:p>
        </w:tc>
        <w:tc>
          <w:tcPr>
            <w:tcW w:w="900" w:type="dxa"/>
            <w:hideMark/>
          </w:tcPr>
          <w:p w:rsidR="001935FE" w:rsidRDefault="001935FE" w:rsidP="00966154">
            <w:pPr>
              <w:jc w:val="both"/>
            </w:pPr>
            <w:r>
              <w:t>35,47</w:t>
            </w:r>
          </w:p>
        </w:tc>
        <w:tc>
          <w:tcPr>
            <w:tcW w:w="900" w:type="dxa"/>
            <w:hideMark/>
          </w:tcPr>
          <w:p w:rsidR="001935FE" w:rsidRDefault="001935FE" w:rsidP="00966154">
            <w:pPr>
              <w:jc w:val="both"/>
            </w:pPr>
            <w:r>
              <w:t>37,60</w:t>
            </w:r>
          </w:p>
        </w:tc>
        <w:tc>
          <w:tcPr>
            <w:tcW w:w="900" w:type="dxa"/>
            <w:hideMark/>
          </w:tcPr>
          <w:p w:rsidR="001935FE" w:rsidRDefault="001935FE" w:rsidP="00966154">
            <w:pPr>
              <w:jc w:val="both"/>
            </w:pPr>
            <w:r>
              <w:t>39,85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62"/>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r>
      <w:tr w:rsidR="001935FE" w:rsidTr="00966154">
        <w:trPr>
          <w:cantSplit/>
          <w:trHeight w:val="220"/>
        </w:trPr>
        <w:tc>
          <w:tcPr>
            <w:tcW w:w="540" w:type="dxa"/>
            <w:vMerge w:val="restart"/>
            <w:hideMark/>
          </w:tcPr>
          <w:p w:rsidR="001935FE" w:rsidRDefault="001935FE" w:rsidP="00966154">
            <w:pPr>
              <w:jc w:val="center"/>
            </w:pPr>
            <w:r>
              <w:t>5</w:t>
            </w:r>
          </w:p>
        </w:tc>
        <w:tc>
          <w:tcPr>
            <w:tcW w:w="2049" w:type="dxa"/>
            <w:vMerge w:val="restart"/>
          </w:tcPr>
          <w:p w:rsidR="001935FE" w:rsidRDefault="001935FE" w:rsidP="00966154">
            <w:pPr>
              <w:jc w:val="center"/>
            </w:pPr>
          </w:p>
          <w:p w:rsidR="001935FE" w:rsidRDefault="001935FE" w:rsidP="00966154">
            <w:pPr>
              <w:jc w:val="center"/>
            </w:pPr>
            <w:r>
              <w:t>сбор и вывоз ТБО</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198,0</w:t>
            </w:r>
          </w:p>
        </w:tc>
        <w:tc>
          <w:tcPr>
            <w:tcW w:w="900" w:type="dxa"/>
            <w:hideMark/>
          </w:tcPr>
          <w:p w:rsidR="001935FE" w:rsidRDefault="001935FE" w:rsidP="00966154">
            <w:pPr>
              <w:jc w:val="both"/>
            </w:pPr>
            <w:r>
              <w:t>209,9</w:t>
            </w:r>
          </w:p>
        </w:tc>
        <w:tc>
          <w:tcPr>
            <w:tcW w:w="900" w:type="dxa"/>
            <w:hideMark/>
          </w:tcPr>
          <w:p w:rsidR="001935FE" w:rsidRDefault="001935FE" w:rsidP="00966154">
            <w:pPr>
              <w:jc w:val="both"/>
            </w:pPr>
            <w:r>
              <w:t>222,5</w:t>
            </w:r>
          </w:p>
        </w:tc>
        <w:tc>
          <w:tcPr>
            <w:tcW w:w="900" w:type="dxa"/>
            <w:hideMark/>
          </w:tcPr>
          <w:p w:rsidR="001935FE" w:rsidRDefault="001935FE" w:rsidP="00966154">
            <w:pPr>
              <w:jc w:val="both"/>
            </w:pPr>
            <w:r>
              <w:t>235,8</w:t>
            </w:r>
          </w:p>
        </w:tc>
        <w:tc>
          <w:tcPr>
            <w:tcW w:w="900" w:type="dxa"/>
            <w:hideMark/>
          </w:tcPr>
          <w:p w:rsidR="001935FE" w:rsidRDefault="001935FE" w:rsidP="00966154">
            <w:pPr>
              <w:jc w:val="both"/>
            </w:pPr>
            <w:r>
              <w:t>250,0</w:t>
            </w:r>
          </w:p>
        </w:tc>
        <w:tc>
          <w:tcPr>
            <w:tcW w:w="900" w:type="dxa"/>
            <w:hideMark/>
          </w:tcPr>
          <w:p w:rsidR="001935FE" w:rsidRDefault="001935FE" w:rsidP="00966154">
            <w:pPr>
              <w:jc w:val="both"/>
            </w:pPr>
            <w:r>
              <w:t>265,0</w:t>
            </w:r>
          </w:p>
        </w:tc>
        <w:tc>
          <w:tcPr>
            <w:tcW w:w="900" w:type="dxa"/>
            <w:hideMark/>
          </w:tcPr>
          <w:p w:rsidR="001935FE" w:rsidRDefault="001935FE" w:rsidP="00966154">
            <w:pPr>
              <w:jc w:val="both"/>
            </w:pPr>
            <w:r>
              <w:t>280,9</w:t>
            </w:r>
          </w:p>
        </w:tc>
        <w:tc>
          <w:tcPr>
            <w:tcW w:w="900" w:type="dxa"/>
            <w:hideMark/>
          </w:tcPr>
          <w:p w:rsidR="001935FE" w:rsidRDefault="001935FE" w:rsidP="00966154">
            <w:pPr>
              <w:jc w:val="both"/>
            </w:pPr>
            <w:r>
              <w:t>297,7</w:t>
            </w:r>
          </w:p>
        </w:tc>
        <w:tc>
          <w:tcPr>
            <w:tcW w:w="900" w:type="dxa"/>
            <w:hideMark/>
          </w:tcPr>
          <w:p w:rsidR="001935FE" w:rsidRDefault="001935FE" w:rsidP="00966154">
            <w:pPr>
              <w:jc w:val="both"/>
            </w:pPr>
            <w:r>
              <w:t>315,6</w:t>
            </w:r>
          </w:p>
        </w:tc>
        <w:tc>
          <w:tcPr>
            <w:tcW w:w="900" w:type="dxa"/>
            <w:hideMark/>
          </w:tcPr>
          <w:p w:rsidR="001935FE" w:rsidRDefault="001935FE" w:rsidP="00966154">
            <w:pPr>
              <w:jc w:val="both"/>
            </w:pPr>
            <w:r>
              <w:t>334,5</w:t>
            </w:r>
          </w:p>
        </w:tc>
      </w:tr>
      <w:tr w:rsidR="001935FE" w:rsidTr="00966154">
        <w:trPr>
          <w:cantSplit/>
          <w:trHeight w:val="3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bl>
    <w:p w:rsidR="001935FE" w:rsidRDefault="001935FE" w:rsidP="001935FE">
      <w:pPr>
        <w:jc w:val="center"/>
        <w:rPr>
          <w:b/>
        </w:rPr>
      </w:pPr>
    </w:p>
    <w:p w:rsidR="001935FE" w:rsidRDefault="001935FE" w:rsidP="001935FE">
      <w:pPr>
        <w:jc w:val="center"/>
        <w:rPr>
          <w:b/>
        </w:rPr>
      </w:pPr>
    </w:p>
    <w:p w:rsidR="001935FE" w:rsidRPr="001935FE" w:rsidRDefault="001935FE" w:rsidP="001935FE">
      <w:pPr>
        <w:jc w:val="center"/>
        <w:rPr>
          <w:b/>
        </w:rPr>
      </w:pPr>
      <w:r w:rsidRPr="001935FE">
        <w:rPr>
          <w:b/>
        </w:rPr>
        <w:t>Прогноз расходов населения за полный комплекс коммунальных услуг</w:t>
      </w: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1935FE" w:rsidTr="00966154">
        <w:trPr>
          <w:gridAfter w:val="10"/>
          <w:wAfter w:w="8120" w:type="dxa"/>
          <w:cantSplit/>
          <w:trHeight w:val="825"/>
        </w:trPr>
        <w:tc>
          <w:tcPr>
            <w:tcW w:w="575" w:type="dxa"/>
            <w:vMerge w:val="restart"/>
            <w:vAlign w:val="center"/>
            <w:hideMark/>
          </w:tcPr>
          <w:p w:rsidR="001935FE" w:rsidRDefault="001935FE" w:rsidP="00966154">
            <w:pPr>
              <w:jc w:val="center"/>
              <w:rPr>
                <w:b/>
              </w:rPr>
            </w:pPr>
            <w:r>
              <w:rPr>
                <w:b/>
              </w:rPr>
              <w:t xml:space="preserve">    №</w:t>
            </w:r>
          </w:p>
          <w:p w:rsidR="001935FE" w:rsidRDefault="001935FE" w:rsidP="00966154">
            <w:pPr>
              <w:jc w:val="center"/>
              <w:rPr>
                <w:b/>
              </w:rPr>
            </w:pPr>
            <w:r>
              <w:rPr>
                <w:b/>
              </w:rPr>
              <w:t>п/п</w:t>
            </w:r>
          </w:p>
        </w:tc>
        <w:tc>
          <w:tcPr>
            <w:tcW w:w="2103" w:type="dxa"/>
            <w:vMerge w:val="restart"/>
            <w:vAlign w:val="center"/>
            <w:hideMark/>
          </w:tcPr>
          <w:p w:rsidR="001935FE" w:rsidRDefault="001935FE" w:rsidP="00966154">
            <w:pPr>
              <w:jc w:val="center"/>
              <w:rPr>
                <w:b/>
              </w:rPr>
            </w:pPr>
            <w:r>
              <w:rPr>
                <w:b/>
              </w:rPr>
              <w:t>Вид оказываемой коммунальной услуги</w:t>
            </w:r>
          </w:p>
        </w:tc>
        <w:tc>
          <w:tcPr>
            <w:tcW w:w="3249" w:type="dxa"/>
            <w:vMerge w:val="restart"/>
            <w:vAlign w:val="center"/>
            <w:hideMark/>
          </w:tcPr>
          <w:p w:rsidR="001935FE" w:rsidRDefault="001935FE" w:rsidP="00966154">
            <w:pPr>
              <w:ind w:left="-108" w:right="-97"/>
              <w:jc w:val="center"/>
              <w:rPr>
                <w:b/>
              </w:rPr>
            </w:pPr>
            <w:r>
              <w:rPr>
                <w:b/>
              </w:rPr>
              <w:t>Расчетная единица оплаты</w:t>
            </w:r>
          </w:p>
          <w:p w:rsidR="001935FE" w:rsidRDefault="001935FE" w:rsidP="00966154">
            <w:pPr>
              <w:ind w:left="-108" w:right="-97"/>
              <w:jc w:val="center"/>
              <w:rPr>
                <w:b/>
              </w:rPr>
            </w:pPr>
            <w:r>
              <w:rPr>
                <w:b/>
              </w:rPr>
              <w:t>в месяц</w:t>
            </w:r>
          </w:p>
        </w:tc>
      </w:tr>
      <w:tr w:rsidR="001935FE" w:rsidTr="00966154">
        <w:trPr>
          <w:cantSplit/>
          <w:trHeight w:val="825"/>
        </w:trPr>
        <w:tc>
          <w:tcPr>
            <w:tcW w:w="575" w:type="dxa"/>
            <w:vMerge/>
            <w:vAlign w:val="center"/>
            <w:hideMark/>
          </w:tcPr>
          <w:p w:rsidR="001935FE" w:rsidRDefault="001935FE" w:rsidP="00966154">
            <w:pPr>
              <w:rPr>
                <w:b/>
              </w:rPr>
            </w:pPr>
          </w:p>
        </w:tc>
        <w:tc>
          <w:tcPr>
            <w:tcW w:w="2103" w:type="dxa"/>
            <w:vMerge/>
            <w:vAlign w:val="center"/>
            <w:hideMark/>
          </w:tcPr>
          <w:p w:rsidR="001935FE" w:rsidRDefault="001935FE" w:rsidP="00966154">
            <w:pPr>
              <w:rPr>
                <w:b/>
              </w:rPr>
            </w:pPr>
          </w:p>
        </w:tc>
        <w:tc>
          <w:tcPr>
            <w:tcW w:w="3249" w:type="dxa"/>
            <w:vMerge/>
            <w:vAlign w:val="center"/>
            <w:hideMark/>
          </w:tcPr>
          <w:p w:rsidR="001935FE" w:rsidRDefault="001935FE" w:rsidP="00966154">
            <w:pPr>
              <w:rPr>
                <w:b/>
              </w:rPr>
            </w:pPr>
          </w:p>
        </w:tc>
        <w:tc>
          <w:tcPr>
            <w:tcW w:w="812" w:type="dxa"/>
            <w:hideMark/>
          </w:tcPr>
          <w:p w:rsidR="001935FE" w:rsidRDefault="001935FE" w:rsidP="00966154">
            <w:pPr>
              <w:jc w:val="center"/>
              <w:rPr>
                <w:b/>
              </w:rPr>
            </w:pPr>
            <w:r>
              <w:rPr>
                <w:b/>
              </w:rPr>
              <w:t>2025</w:t>
            </w:r>
          </w:p>
        </w:tc>
        <w:tc>
          <w:tcPr>
            <w:tcW w:w="812" w:type="dxa"/>
            <w:hideMark/>
          </w:tcPr>
          <w:p w:rsidR="001935FE" w:rsidRDefault="001935FE" w:rsidP="00966154">
            <w:pPr>
              <w:jc w:val="center"/>
              <w:rPr>
                <w:b/>
              </w:rPr>
            </w:pPr>
            <w:r>
              <w:rPr>
                <w:b/>
              </w:rPr>
              <w:t>2026</w:t>
            </w:r>
          </w:p>
        </w:tc>
        <w:tc>
          <w:tcPr>
            <w:tcW w:w="812" w:type="dxa"/>
            <w:hideMark/>
          </w:tcPr>
          <w:p w:rsidR="001935FE" w:rsidRDefault="001935FE" w:rsidP="00966154">
            <w:pPr>
              <w:jc w:val="center"/>
              <w:rPr>
                <w:b/>
              </w:rPr>
            </w:pPr>
            <w:r>
              <w:rPr>
                <w:b/>
              </w:rPr>
              <w:t>2027</w:t>
            </w:r>
          </w:p>
        </w:tc>
        <w:tc>
          <w:tcPr>
            <w:tcW w:w="812" w:type="dxa"/>
            <w:hideMark/>
          </w:tcPr>
          <w:p w:rsidR="001935FE" w:rsidRDefault="001935FE" w:rsidP="00966154">
            <w:pPr>
              <w:jc w:val="center"/>
              <w:rPr>
                <w:b/>
              </w:rPr>
            </w:pPr>
            <w:r>
              <w:rPr>
                <w:b/>
              </w:rPr>
              <w:t>2028</w:t>
            </w:r>
          </w:p>
        </w:tc>
        <w:tc>
          <w:tcPr>
            <w:tcW w:w="812" w:type="dxa"/>
            <w:hideMark/>
          </w:tcPr>
          <w:p w:rsidR="001935FE" w:rsidRDefault="001935FE" w:rsidP="00966154">
            <w:pPr>
              <w:jc w:val="center"/>
              <w:rPr>
                <w:b/>
              </w:rPr>
            </w:pPr>
            <w:r>
              <w:rPr>
                <w:b/>
              </w:rPr>
              <w:t>2029</w:t>
            </w:r>
          </w:p>
        </w:tc>
        <w:tc>
          <w:tcPr>
            <w:tcW w:w="812" w:type="dxa"/>
            <w:hideMark/>
          </w:tcPr>
          <w:p w:rsidR="001935FE" w:rsidRDefault="001935FE" w:rsidP="00966154">
            <w:pPr>
              <w:jc w:val="center"/>
              <w:rPr>
                <w:b/>
              </w:rPr>
            </w:pPr>
            <w:r>
              <w:rPr>
                <w:b/>
              </w:rPr>
              <w:t>2030</w:t>
            </w:r>
          </w:p>
        </w:tc>
        <w:tc>
          <w:tcPr>
            <w:tcW w:w="812" w:type="dxa"/>
            <w:hideMark/>
          </w:tcPr>
          <w:p w:rsidR="001935FE" w:rsidRDefault="001935FE" w:rsidP="00966154">
            <w:pPr>
              <w:jc w:val="center"/>
              <w:rPr>
                <w:b/>
              </w:rPr>
            </w:pPr>
            <w:r>
              <w:rPr>
                <w:b/>
              </w:rPr>
              <w:t>2031</w:t>
            </w:r>
          </w:p>
        </w:tc>
        <w:tc>
          <w:tcPr>
            <w:tcW w:w="812" w:type="dxa"/>
            <w:hideMark/>
          </w:tcPr>
          <w:p w:rsidR="001935FE" w:rsidRDefault="001935FE" w:rsidP="00966154">
            <w:pPr>
              <w:jc w:val="center"/>
              <w:rPr>
                <w:b/>
              </w:rPr>
            </w:pPr>
            <w:r>
              <w:rPr>
                <w:b/>
              </w:rPr>
              <w:t>2032</w:t>
            </w:r>
          </w:p>
        </w:tc>
        <w:tc>
          <w:tcPr>
            <w:tcW w:w="812" w:type="dxa"/>
            <w:hideMark/>
          </w:tcPr>
          <w:p w:rsidR="001935FE" w:rsidRDefault="001935FE" w:rsidP="00966154">
            <w:pPr>
              <w:jc w:val="center"/>
              <w:rPr>
                <w:b/>
              </w:rPr>
            </w:pPr>
            <w:r>
              <w:rPr>
                <w:b/>
              </w:rPr>
              <w:t>2033</w:t>
            </w:r>
          </w:p>
        </w:tc>
        <w:tc>
          <w:tcPr>
            <w:tcW w:w="812" w:type="dxa"/>
            <w:hideMark/>
          </w:tcPr>
          <w:p w:rsidR="001935FE" w:rsidRDefault="001935FE" w:rsidP="00966154">
            <w:pPr>
              <w:jc w:val="center"/>
              <w:rPr>
                <w:b/>
              </w:rPr>
            </w:pPr>
            <w:r>
              <w:rPr>
                <w:b/>
              </w:rPr>
              <w:t>2034</w:t>
            </w:r>
          </w:p>
        </w:tc>
      </w:tr>
      <w:tr w:rsidR="001935FE" w:rsidTr="00966154">
        <w:trPr>
          <w:cantSplit/>
          <w:trHeight w:val="294"/>
        </w:trPr>
        <w:tc>
          <w:tcPr>
            <w:tcW w:w="575" w:type="dxa"/>
            <w:vMerge w:val="restart"/>
            <w:vAlign w:val="center"/>
            <w:hideMark/>
          </w:tcPr>
          <w:p w:rsidR="001935FE" w:rsidRDefault="001935FE" w:rsidP="00966154">
            <w:pPr>
              <w:jc w:val="center"/>
            </w:pPr>
            <w:r>
              <w:t>1</w:t>
            </w:r>
          </w:p>
        </w:tc>
        <w:tc>
          <w:tcPr>
            <w:tcW w:w="2103" w:type="dxa"/>
            <w:vMerge w:val="restart"/>
            <w:vAlign w:val="center"/>
          </w:tcPr>
          <w:p w:rsidR="001935FE" w:rsidRDefault="001935FE" w:rsidP="00966154">
            <w:pPr>
              <w:pStyle w:val="20"/>
              <w:rPr>
                <w:b w:val="0"/>
              </w:rPr>
            </w:pPr>
            <w:r>
              <w:rPr>
                <w:b w:val="0"/>
                <w:sz w:val="22"/>
              </w:rPr>
              <w:t>Электроэнергия</w:t>
            </w:r>
          </w:p>
          <w:p w:rsidR="001935FE" w:rsidRDefault="001935FE" w:rsidP="00966154">
            <w:pPr>
              <w:pStyle w:val="20"/>
              <w:rPr>
                <w:b w:val="0"/>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30"/>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 xml:space="preserve">1 человек  </w:t>
            </w:r>
            <w:proofErr w:type="gramStart"/>
            <w:r>
              <w:t xml:space="preserve">   (</w:t>
            </w:r>
            <w:proofErr w:type="gramEnd"/>
            <w:r>
              <w:rPr>
                <w:color w:val="000000"/>
                <w:sz w:val="18"/>
                <w:szCs w:val="18"/>
              </w:rPr>
              <w:t>50</w:t>
            </w:r>
            <w:r>
              <w:rPr>
                <w:sz w:val="18"/>
                <w:szCs w:val="18"/>
              </w:rPr>
              <w:t>Вт/ч*3,05руб)</w:t>
            </w:r>
          </w:p>
        </w:tc>
        <w:tc>
          <w:tcPr>
            <w:tcW w:w="812" w:type="dxa"/>
            <w:vAlign w:val="center"/>
            <w:hideMark/>
          </w:tcPr>
          <w:p w:rsidR="001935FE" w:rsidRDefault="001935FE" w:rsidP="00966154">
            <w:pPr>
              <w:jc w:val="center"/>
              <w:rPr>
                <w:color w:val="000000"/>
                <w:sz w:val="18"/>
                <w:szCs w:val="18"/>
              </w:rPr>
            </w:pPr>
            <w:r>
              <w:rPr>
                <w:color w:val="000000"/>
                <w:sz w:val="18"/>
                <w:szCs w:val="18"/>
              </w:rPr>
              <w:t>152,5</w:t>
            </w:r>
          </w:p>
        </w:tc>
        <w:tc>
          <w:tcPr>
            <w:tcW w:w="812" w:type="dxa"/>
            <w:vAlign w:val="center"/>
            <w:hideMark/>
          </w:tcPr>
          <w:p w:rsidR="001935FE" w:rsidRDefault="001935FE" w:rsidP="00966154">
            <w:pPr>
              <w:jc w:val="center"/>
              <w:rPr>
                <w:color w:val="000000"/>
                <w:sz w:val="18"/>
                <w:szCs w:val="18"/>
              </w:rPr>
            </w:pPr>
            <w:r>
              <w:rPr>
                <w:color w:val="000000"/>
                <w:sz w:val="18"/>
                <w:szCs w:val="18"/>
              </w:rPr>
              <w:t>160,8</w:t>
            </w:r>
          </w:p>
        </w:tc>
        <w:tc>
          <w:tcPr>
            <w:tcW w:w="812" w:type="dxa"/>
            <w:vAlign w:val="center"/>
            <w:hideMark/>
          </w:tcPr>
          <w:p w:rsidR="001935FE" w:rsidRDefault="001935FE" w:rsidP="00966154">
            <w:pPr>
              <w:jc w:val="center"/>
              <w:rPr>
                <w:color w:val="000000"/>
                <w:sz w:val="18"/>
                <w:szCs w:val="18"/>
              </w:rPr>
            </w:pPr>
            <w:r>
              <w:rPr>
                <w:color w:val="000000"/>
                <w:sz w:val="18"/>
                <w:szCs w:val="18"/>
              </w:rPr>
              <w:t>168,8</w:t>
            </w:r>
          </w:p>
        </w:tc>
        <w:tc>
          <w:tcPr>
            <w:tcW w:w="812" w:type="dxa"/>
            <w:vAlign w:val="center"/>
            <w:hideMark/>
          </w:tcPr>
          <w:p w:rsidR="001935FE" w:rsidRDefault="001935FE" w:rsidP="00966154">
            <w:pPr>
              <w:jc w:val="center"/>
              <w:rPr>
                <w:color w:val="000000"/>
                <w:sz w:val="18"/>
                <w:szCs w:val="18"/>
              </w:rPr>
            </w:pPr>
            <w:r>
              <w:rPr>
                <w:color w:val="000000"/>
                <w:sz w:val="18"/>
                <w:szCs w:val="18"/>
              </w:rPr>
              <w:t>178,1</w:t>
            </w:r>
          </w:p>
        </w:tc>
        <w:tc>
          <w:tcPr>
            <w:tcW w:w="812" w:type="dxa"/>
            <w:vAlign w:val="center"/>
            <w:hideMark/>
          </w:tcPr>
          <w:p w:rsidR="001935FE" w:rsidRDefault="001935FE" w:rsidP="00966154">
            <w:pPr>
              <w:jc w:val="center"/>
              <w:rPr>
                <w:color w:val="000000"/>
                <w:sz w:val="18"/>
                <w:szCs w:val="18"/>
              </w:rPr>
            </w:pPr>
            <w:r>
              <w:rPr>
                <w:color w:val="000000"/>
                <w:sz w:val="18"/>
                <w:szCs w:val="18"/>
              </w:rPr>
              <w:t>187,9</w:t>
            </w:r>
          </w:p>
        </w:tc>
        <w:tc>
          <w:tcPr>
            <w:tcW w:w="812" w:type="dxa"/>
            <w:vAlign w:val="center"/>
            <w:hideMark/>
          </w:tcPr>
          <w:p w:rsidR="001935FE" w:rsidRDefault="001935FE" w:rsidP="00966154">
            <w:pPr>
              <w:jc w:val="center"/>
              <w:rPr>
                <w:color w:val="000000"/>
                <w:sz w:val="18"/>
                <w:szCs w:val="18"/>
              </w:rPr>
            </w:pPr>
            <w:r>
              <w:rPr>
                <w:color w:val="000000"/>
                <w:sz w:val="18"/>
                <w:szCs w:val="18"/>
              </w:rPr>
              <w:t>198,2</w:t>
            </w:r>
          </w:p>
        </w:tc>
        <w:tc>
          <w:tcPr>
            <w:tcW w:w="812" w:type="dxa"/>
            <w:vAlign w:val="center"/>
            <w:hideMark/>
          </w:tcPr>
          <w:p w:rsidR="001935FE" w:rsidRDefault="001935FE" w:rsidP="00966154">
            <w:pPr>
              <w:jc w:val="center"/>
              <w:rPr>
                <w:color w:val="000000"/>
                <w:sz w:val="18"/>
                <w:szCs w:val="18"/>
              </w:rPr>
            </w:pPr>
            <w:r>
              <w:rPr>
                <w:color w:val="000000"/>
                <w:sz w:val="18"/>
                <w:szCs w:val="18"/>
              </w:rPr>
              <w:t>209,1</w:t>
            </w:r>
          </w:p>
        </w:tc>
        <w:tc>
          <w:tcPr>
            <w:tcW w:w="812" w:type="dxa"/>
            <w:vAlign w:val="center"/>
            <w:hideMark/>
          </w:tcPr>
          <w:p w:rsidR="001935FE" w:rsidRDefault="001935FE" w:rsidP="00966154">
            <w:pPr>
              <w:jc w:val="center"/>
              <w:rPr>
                <w:color w:val="000000"/>
                <w:sz w:val="18"/>
                <w:szCs w:val="18"/>
              </w:rPr>
            </w:pPr>
            <w:r>
              <w:rPr>
                <w:color w:val="000000"/>
                <w:sz w:val="18"/>
                <w:szCs w:val="18"/>
              </w:rPr>
              <w:t>220,6</w:t>
            </w:r>
          </w:p>
        </w:tc>
        <w:tc>
          <w:tcPr>
            <w:tcW w:w="812" w:type="dxa"/>
            <w:vAlign w:val="center"/>
            <w:hideMark/>
          </w:tcPr>
          <w:p w:rsidR="001935FE" w:rsidRDefault="001935FE" w:rsidP="00966154">
            <w:pPr>
              <w:jc w:val="center"/>
              <w:rPr>
                <w:color w:val="000000"/>
                <w:sz w:val="18"/>
                <w:szCs w:val="18"/>
              </w:rPr>
            </w:pPr>
            <w:r>
              <w:rPr>
                <w:color w:val="000000"/>
                <w:sz w:val="18"/>
                <w:szCs w:val="18"/>
              </w:rPr>
              <w:t>232,7</w:t>
            </w:r>
          </w:p>
        </w:tc>
        <w:tc>
          <w:tcPr>
            <w:tcW w:w="812" w:type="dxa"/>
            <w:vAlign w:val="center"/>
            <w:hideMark/>
          </w:tcPr>
          <w:p w:rsidR="001935FE" w:rsidRDefault="001935FE" w:rsidP="00966154">
            <w:pPr>
              <w:jc w:val="center"/>
              <w:rPr>
                <w:color w:val="000000"/>
                <w:sz w:val="18"/>
                <w:szCs w:val="18"/>
              </w:rPr>
            </w:pPr>
            <w:r>
              <w:rPr>
                <w:color w:val="000000"/>
                <w:sz w:val="18"/>
                <w:szCs w:val="18"/>
              </w:rPr>
              <w:t>245,6</w:t>
            </w:r>
          </w:p>
        </w:tc>
      </w:tr>
      <w:tr w:rsidR="001935FE" w:rsidTr="00966154">
        <w:trPr>
          <w:cantSplit/>
          <w:trHeight w:val="428"/>
        </w:trPr>
        <w:tc>
          <w:tcPr>
            <w:tcW w:w="575" w:type="dxa"/>
            <w:vMerge w:val="restart"/>
            <w:vAlign w:val="center"/>
            <w:hideMark/>
          </w:tcPr>
          <w:p w:rsidR="001935FE" w:rsidRDefault="001935FE" w:rsidP="00966154">
            <w:pPr>
              <w:jc w:val="center"/>
            </w:pPr>
            <w:r>
              <w:t>2</w:t>
            </w:r>
          </w:p>
        </w:tc>
        <w:tc>
          <w:tcPr>
            <w:tcW w:w="2103" w:type="dxa"/>
            <w:vMerge w:val="restart"/>
            <w:vAlign w:val="center"/>
          </w:tcPr>
          <w:p w:rsidR="001935FE" w:rsidRDefault="001935FE" w:rsidP="00966154">
            <w:r>
              <w:t>Газоснабжение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388"/>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 xml:space="preserve">1 человек </w:t>
            </w:r>
            <w:proofErr w:type="gramStart"/>
            <w:r>
              <w:t xml:space="preserve">   (</w:t>
            </w:r>
            <w:proofErr w:type="gramEnd"/>
            <w:r>
              <w:rPr>
                <w:sz w:val="18"/>
                <w:szCs w:val="18"/>
              </w:rPr>
              <w:t>13,3куб.м.*4,75руб)</w:t>
            </w:r>
          </w:p>
        </w:tc>
        <w:tc>
          <w:tcPr>
            <w:tcW w:w="812" w:type="dxa"/>
            <w:vAlign w:val="center"/>
            <w:hideMark/>
          </w:tcPr>
          <w:p w:rsidR="001935FE" w:rsidRDefault="001935FE" w:rsidP="00966154">
            <w:pPr>
              <w:jc w:val="center"/>
              <w:rPr>
                <w:color w:val="000000"/>
                <w:sz w:val="18"/>
                <w:szCs w:val="18"/>
              </w:rPr>
            </w:pPr>
            <w:r>
              <w:rPr>
                <w:color w:val="000000"/>
                <w:sz w:val="18"/>
                <w:szCs w:val="18"/>
              </w:rPr>
              <w:t>63,18</w:t>
            </w:r>
          </w:p>
        </w:tc>
        <w:tc>
          <w:tcPr>
            <w:tcW w:w="812" w:type="dxa"/>
            <w:vAlign w:val="center"/>
            <w:hideMark/>
          </w:tcPr>
          <w:p w:rsidR="001935FE" w:rsidRDefault="001935FE" w:rsidP="00966154">
            <w:pPr>
              <w:jc w:val="center"/>
              <w:rPr>
                <w:color w:val="000000"/>
                <w:sz w:val="18"/>
                <w:szCs w:val="18"/>
              </w:rPr>
            </w:pPr>
            <w:r>
              <w:rPr>
                <w:color w:val="000000"/>
                <w:sz w:val="18"/>
                <w:szCs w:val="18"/>
              </w:rPr>
              <w:t>66,6</w:t>
            </w:r>
          </w:p>
        </w:tc>
        <w:tc>
          <w:tcPr>
            <w:tcW w:w="812" w:type="dxa"/>
            <w:vAlign w:val="center"/>
            <w:hideMark/>
          </w:tcPr>
          <w:p w:rsidR="001935FE" w:rsidRDefault="001935FE" w:rsidP="00966154">
            <w:pPr>
              <w:jc w:val="center"/>
              <w:rPr>
                <w:color w:val="000000"/>
                <w:sz w:val="18"/>
                <w:szCs w:val="18"/>
              </w:rPr>
            </w:pPr>
            <w:r>
              <w:rPr>
                <w:color w:val="000000"/>
                <w:sz w:val="18"/>
                <w:szCs w:val="18"/>
              </w:rPr>
              <w:t>70,3</w:t>
            </w:r>
          </w:p>
        </w:tc>
        <w:tc>
          <w:tcPr>
            <w:tcW w:w="812" w:type="dxa"/>
            <w:vAlign w:val="center"/>
            <w:hideMark/>
          </w:tcPr>
          <w:p w:rsidR="001935FE" w:rsidRDefault="001935FE" w:rsidP="00966154">
            <w:pPr>
              <w:jc w:val="center"/>
              <w:rPr>
                <w:color w:val="000000"/>
                <w:sz w:val="18"/>
                <w:szCs w:val="18"/>
              </w:rPr>
            </w:pPr>
            <w:r>
              <w:rPr>
                <w:color w:val="000000"/>
                <w:sz w:val="18"/>
                <w:szCs w:val="18"/>
              </w:rPr>
              <w:t>74,2</w:t>
            </w:r>
          </w:p>
        </w:tc>
        <w:tc>
          <w:tcPr>
            <w:tcW w:w="812" w:type="dxa"/>
            <w:vAlign w:val="center"/>
            <w:hideMark/>
          </w:tcPr>
          <w:p w:rsidR="001935FE" w:rsidRDefault="001935FE" w:rsidP="00966154">
            <w:pPr>
              <w:jc w:val="center"/>
              <w:rPr>
                <w:color w:val="000000"/>
                <w:sz w:val="18"/>
                <w:szCs w:val="18"/>
              </w:rPr>
            </w:pPr>
            <w:r>
              <w:rPr>
                <w:color w:val="000000"/>
                <w:sz w:val="18"/>
                <w:szCs w:val="18"/>
              </w:rPr>
              <w:t>78,2</w:t>
            </w:r>
          </w:p>
        </w:tc>
        <w:tc>
          <w:tcPr>
            <w:tcW w:w="812" w:type="dxa"/>
            <w:vAlign w:val="center"/>
            <w:hideMark/>
          </w:tcPr>
          <w:p w:rsidR="001935FE" w:rsidRDefault="001935FE" w:rsidP="00966154">
            <w:pPr>
              <w:jc w:val="center"/>
              <w:rPr>
                <w:color w:val="000000"/>
                <w:sz w:val="18"/>
                <w:szCs w:val="18"/>
              </w:rPr>
            </w:pPr>
            <w:r>
              <w:rPr>
                <w:color w:val="000000"/>
                <w:sz w:val="18"/>
                <w:szCs w:val="18"/>
              </w:rPr>
              <w:t>82,5</w:t>
            </w:r>
          </w:p>
        </w:tc>
        <w:tc>
          <w:tcPr>
            <w:tcW w:w="812" w:type="dxa"/>
            <w:vAlign w:val="center"/>
            <w:hideMark/>
          </w:tcPr>
          <w:p w:rsidR="001935FE" w:rsidRDefault="001935FE" w:rsidP="00966154">
            <w:pPr>
              <w:jc w:val="center"/>
              <w:rPr>
                <w:color w:val="000000"/>
                <w:sz w:val="18"/>
                <w:szCs w:val="18"/>
              </w:rPr>
            </w:pPr>
            <w:r>
              <w:rPr>
                <w:color w:val="000000"/>
                <w:sz w:val="18"/>
                <w:szCs w:val="18"/>
              </w:rPr>
              <w:t>87,1</w:t>
            </w:r>
          </w:p>
        </w:tc>
        <w:tc>
          <w:tcPr>
            <w:tcW w:w="812" w:type="dxa"/>
            <w:vAlign w:val="center"/>
            <w:hideMark/>
          </w:tcPr>
          <w:p w:rsidR="001935FE" w:rsidRDefault="001935FE" w:rsidP="00966154">
            <w:pPr>
              <w:jc w:val="center"/>
              <w:rPr>
                <w:color w:val="000000"/>
                <w:sz w:val="18"/>
                <w:szCs w:val="18"/>
              </w:rPr>
            </w:pPr>
            <w:r>
              <w:rPr>
                <w:color w:val="000000"/>
                <w:sz w:val="18"/>
                <w:szCs w:val="18"/>
              </w:rPr>
              <w:t>91,9</w:t>
            </w:r>
          </w:p>
        </w:tc>
        <w:tc>
          <w:tcPr>
            <w:tcW w:w="812" w:type="dxa"/>
            <w:vAlign w:val="center"/>
            <w:hideMark/>
          </w:tcPr>
          <w:p w:rsidR="001935FE" w:rsidRDefault="001935FE" w:rsidP="00966154">
            <w:pPr>
              <w:jc w:val="center"/>
              <w:rPr>
                <w:color w:val="000000"/>
                <w:sz w:val="18"/>
                <w:szCs w:val="18"/>
              </w:rPr>
            </w:pPr>
            <w:r>
              <w:rPr>
                <w:color w:val="000000"/>
                <w:sz w:val="18"/>
                <w:szCs w:val="18"/>
              </w:rPr>
              <w:t>96,9</w:t>
            </w:r>
          </w:p>
        </w:tc>
        <w:tc>
          <w:tcPr>
            <w:tcW w:w="812" w:type="dxa"/>
            <w:vAlign w:val="center"/>
            <w:hideMark/>
          </w:tcPr>
          <w:p w:rsidR="001935FE" w:rsidRDefault="001935FE" w:rsidP="00966154">
            <w:pPr>
              <w:jc w:val="center"/>
              <w:rPr>
                <w:color w:val="000000"/>
                <w:sz w:val="18"/>
                <w:szCs w:val="18"/>
              </w:rPr>
            </w:pPr>
            <w:r>
              <w:rPr>
                <w:color w:val="000000"/>
                <w:sz w:val="18"/>
                <w:szCs w:val="18"/>
              </w:rPr>
              <w:t>102,3</w:t>
            </w:r>
          </w:p>
        </w:tc>
      </w:tr>
      <w:tr w:rsidR="001935FE" w:rsidTr="00966154">
        <w:trPr>
          <w:cantSplit/>
          <w:trHeight w:val="496"/>
        </w:trPr>
        <w:tc>
          <w:tcPr>
            <w:tcW w:w="575" w:type="dxa"/>
            <w:vMerge w:val="restart"/>
            <w:vAlign w:val="center"/>
            <w:hideMark/>
          </w:tcPr>
          <w:p w:rsidR="001935FE" w:rsidRDefault="001935FE" w:rsidP="00966154">
            <w:pPr>
              <w:jc w:val="center"/>
            </w:pPr>
            <w:r>
              <w:t>3</w:t>
            </w:r>
          </w:p>
        </w:tc>
        <w:tc>
          <w:tcPr>
            <w:tcW w:w="2103" w:type="dxa"/>
            <w:vMerge w:val="restart"/>
            <w:vAlign w:val="center"/>
          </w:tcPr>
          <w:p w:rsidR="001935FE" w:rsidRDefault="001935FE" w:rsidP="00966154">
            <w:r>
              <w:t>Водоснабжение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 xml:space="preserve">1 </w:t>
            </w:r>
            <w:proofErr w:type="gramStart"/>
            <w:r>
              <w:t>человек  (</w:t>
            </w:r>
            <w:proofErr w:type="gramEnd"/>
            <w:r>
              <w:rPr>
                <w:sz w:val="18"/>
                <w:szCs w:val="18"/>
              </w:rPr>
              <w:t>5куб.м*31,96руб)</w:t>
            </w:r>
          </w:p>
        </w:tc>
        <w:tc>
          <w:tcPr>
            <w:tcW w:w="812" w:type="dxa"/>
            <w:vAlign w:val="center"/>
            <w:hideMark/>
          </w:tcPr>
          <w:p w:rsidR="001935FE" w:rsidRDefault="001935FE" w:rsidP="00966154">
            <w:pPr>
              <w:jc w:val="center"/>
              <w:rPr>
                <w:color w:val="000000"/>
                <w:sz w:val="18"/>
                <w:szCs w:val="18"/>
              </w:rPr>
            </w:pPr>
            <w:r>
              <w:rPr>
                <w:color w:val="000000"/>
                <w:sz w:val="18"/>
                <w:szCs w:val="18"/>
              </w:rPr>
              <w:t>159,8</w:t>
            </w:r>
          </w:p>
        </w:tc>
        <w:tc>
          <w:tcPr>
            <w:tcW w:w="812" w:type="dxa"/>
            <w:vAlign w:val="center"/>
            <w:hideMark/>
          </w:tcPr>
          <w:p w:rsidR="001935FE" w:rsidRDefault="001935FE" w:rsidP="00966154">
            <w:pPr>
              <w:jc w:val="center"/>
              <w:rPr>
                <w:color w:val="000000"/>
                <w:sz w:val="18"/>
                <w:szCs w:val="18"/>
              </w:rPr>
            </w:pPr>
            <w:r>
              <w:rPr>
                <w:color w:val="000000"/>
                <w:sz w:val="18"/>
                <w:szCs w:val="18"/>
              </w:rPr>
              <w:t>168,5</w:t>
            </w:r>
          </w:p>
        </w:tc>
        <w:tc>
          <w:tcPr>
            <w:tcW w:w="812" w:type="dxa"/>
            <w:vAlign w:val="center"/>
            <w:hideMark/>
          </w:tcPr>
          <w:p w:rsidR="001935FE" w:rsidRDefault="001935FE" w:rsidP="00966154">
            <w:pPr>
              <w:jc w:val="center"/>
              <w:rPr>
                <w:color w:val="000000"/>
                <w:sz w:val="18"/>
                <w:szCs w:val="18"/>
              </w:rPr>
            </w:pPr>
            <w:r>
              <w:rPr>
                <w:color w:val="000000"/>
                <w:sz w:val="18"/>
                <w:szCs w:val="18"/>
              </w:rPr>
              <w:t>177,8</w:t>
            </w:r>
          </w:p>
        </w:tc>
        <w:tc>
          <w:tcPr>
            <w:tcW w:w="812" w:type="dxa"/>
            <w:vAlign w:val="center"/>
            <w:hideMark/>
          </w:tcPr>
          <w:p w:rsidR="001935FE" w:rsidRDefault="001935FE" w:rsidP="00966154">
            <w:pPr>
              <w:jc w:val="center"/>
              <w:rPr>
                <w:color w:val="000000"/>
                <w:sz w:val="18"/>
                <w:szCs w:val="18"/>
              </w:rPr>
            </w:pPr>
            <w:r>
              <w:rPr>
                <w:color w:val="000000"/>
                <w:sz w:val="18"/>
                <w:szCs w:val="18"/>
              </w:rPr>
              <w:t>187,6</w:t>
            </w:r>
          </w:p>
        </w:tc>
        <w:tc>
          <w:tcPr>
            <w:tcW w:w="812" w:type="dxa"/>
            <w:vAlign w:val="center"/>
            <w:hideMark/>
          </w:tcPr>
          <w:p w:rsidR="001935FE" w:rsidRDefault="001935FE" w:rsidP="00966154">
            <w:pPr>
              <w:jc w:val="center"/>
              <w:rPr>
                <w:color w:val="000000"/>
                <w:sz w:val="18"/>
                <w:szCs w:val="18"/>
              </w:rPr>
            </w:pPr>
            <w:r>
              <w:rPr>
                <w:color w:val="000000"/>
                <w:sz w:val="18"/>
                <w:szCs w:val="18"/>
              </w:rPr>
              <w:t>197,9</w:t>
            </w:r>
          </w:p>
        </w:tc>
        <w:tc>
          <w:tcPr>
            <w:tcW w:w="812" w:type="dxa"/>
            <w:vAlign w:val="center"/>
            <w:hideMark/>
          </w:tcPr>
          <w:p w:rsidR="001935FE" w:rsidRDefault="001935FE" w:rsidP="00966154">
            <w:pPr>
              <w:jc w:val="center"/>
              <w:rPr>
                <w:color w:val="000000"/>
                <w:sz w:val="18"/>
                <w:szCs w:val="18"/>
              </w:rPr>
            </w:pPr>
            <w:r>
              <w:rPr>
                <w:color w:val="000000"/>
                <w:sz w:val="18"/>
                <w:szCs w:val="18"/>
              </w:rPr>
              <w:t>208,8</w:t>
            </w:r>
          </w:p>
        </w:tc>
        <w:tc>
          <w:tcPr>
            <w:tcW w:w="812" w:type="dxa"/>
            <w:vAlign w:val="center"/>
            <w:hideMark/>
          </w:tcPr>
          <w:p w:rsidR="001935FE" w:rsidRDefault="001935FE" w:rsidP="00966154">
            <w:pPr>
              <w:jc w:val="center"/>
              <w:rPr>
                <w:color w:val="000000"/>
                <w:sz w:val="18"/>
                <w:szCs w:val="18"/>
              </w:rPr>
            </w:pPr>
            <w:r>
              <w:rPr>
                <w:color w:val="000000"/>
                <w:sz w:val="18"/>
                <w:szCs w:val="18"/>
              </w:rPr>
              <w:t>220,3</w:t>
            </w:r>
          </w:p>
        </w:tc>
        <w:tc>
          <w:tcPr>
            <w:tcW w:w="812" w:type="dxa"/>
            <w:vAlign w:val="center"/>
            <w:hideMark/>
          </w:tcPr>
          <w:p w:rsidR="001935FE" w:rsidRDefault="001935FE" w:rsidP="00966154">
            <w:pPr>
              <w:jc w:val="center"/>
              <w:rPr>
                <w:color w:val="000000"/>
                <w:sz w:val="18"/>
                <w:szCs w:val="18"/>
              </w:rPr>
            </w:pPr>
            <w:r>
              <w:rPr>
                <w:color w:val="000000"/>
                <w:sz w:val="18"/>
                <w:szCs w:val="18"/>
              </w:rPr>
              <w:t>232,4</w:t>
            </w:r>
          </w:p>
        </w:tc>
        <w:tc>
          <w:tcPr>
            <w:tcW w:w="812" w:type="dxa"/>
            <w:vAlign w:val="center"/>
            <w:hideMark/>
          </w:tcPr>
          <w:p w:rsidR="001935FE" w:rsidRDefault="001935FE" w:rsidP="00966154">
            <w:pPr>
              <w:jc w:val="center"/>
              <w:rPr>
                <w:color w:val="000000"/>
                <w:sz w:val="18"/>
                <w:szCs w:val="18"/>
              </w:rPr>
            </w:pPr>
            <w:r>
              <w:rPr>
                <w:color w:val="000000"/>
                <w:sz w:val="18"/>
                <w:szCs w:val="18"/>
              </w:rPr>
              <w:t>245,2</w:t>
            </w:r>
          </w:p>
        </w:tc>
        <w:tc>
          <w:tcPr>
            <w:tcW w:w="812" w:type="dxa"/>
            <w:vAlign w:val="center"/>
            <w:hideMark/>
          </w:tcPr>
          <w:p w:rsidR="001935FE" w:rsidRDefault="001935FE" w:rsidP="00966154">
            <w:pPr>
              <w:jc w:val="center"/>
              <w:rPr>
                <w:color w:val="000000"/>
                <w:sz w:val="18"/>
                <w:szCs w:val="18"/>
              </w:rPr>
            </w:pPr>
            <w:r>
              <w:rPr>
                <w:color w:val="000000"/>
                <w:sz w:val="18"/>
                <w:szCs w:val="18"/>
              </w:rPr>
              <w:t>258,7</w:t>
            </w:r>
          </w:p>
        </w:tc>
      </w:tr>
      <w:tr w:rsidR="001935FE" w:rsidTr="00966154">
        <w:trPr>
          <w:cantSplit/>
          <w:trHeight w:val="329"/>
        </w:trPr>
        <w:tc>
          <w:tcPr>
            <w:tcW w:w="575" w:type="dxa"/>
            <w:vMerge w:val="restart"/>
            <w:vAlign w:val="center"/>
            <w:hideMark/>
          </w:tcPr>
          <w:p w:rsidR="001935FE" w:rsidRDefault="001935FE" w:rsidP="00966154">
            <w:pPr>
              <w:jc w:val="center"/>
            </w:pPr>
            <w:r>
              <w:t>4</w:t>
            </w:r>
          </w:p>
        </w:tc>
        <w:tc>
          <w:tcPr>
            <w:tcW w:w="2103" w:type="dxa"/>
            <w:vMerge w:val="restart"/>
            <w:vAlign w:val="center"/>
          </w:tcPr>
          <w:p w:rsidR="001935FE" w:rsidRDefault="001935FE" w:rsidP="00966154">
            <w:pPr>
              <w:rPr>
                <w:sz w:val="18"/>
                <w:szCs w:val="18"/>
              </w:rPr>
            </w:pPr>
            <w:r>
              <w:t>Водоотведение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1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 xml:space="preserve">1 человек </w:t>
            </w:r>
            <w:proofErr w:type="gramStart"/>
            <w:r>
              <w:t xml:space="preserve">   (</w:t>
            </w:r>
            <w:proofErr w:type="gramEnd"/>
            <w:r>
              <w:rPr>
                <w:sz w:val="18"/>
                <w:szCs w:val="18"/>
              </w:rPr>
              <w:t>5куб.м.*23,59руб.)</w:t>
            </w:r>
          </w:p>
        </w:tc>
        <w:tc>
          <w:tcPr>
            <w:tcW w:w="812" w:type="dxa"/>
            <w:vAlign w:val="center"/>
            <w:hideMark/>
          </w:tcPr>
          <w:p w:rsidR="001935FE" w:rsidRDefault="001935FE" w:rsidP="00966154">
            <w:pPr>
              <w:jc w:val="center"/>
              <w:rPr>
                <w:color w:val="000000"/>
                <w:sz w:val="18"/>
                <w:szCs w:val="18"/>
              </w:rPr>
            </w:pPr>
            <w:r>
              <w:rPr>
                <w:color w:val="000000"/>
                <w:sz w:val="18"/>
                <w:szCs w:val="18"/>
              </w:rPr>
              <w:t>117,95</w:t>
            </w:r>
          </w:p>
        </w:tc>
        <w:tc>
          <w:tcPr>
            <w:tcW w:w="812" w:type="dxa"/>
            <w:vAlign w:val="center"/>
            <w:hideMark/>
          </w:tcPr>
          <w:p w:rsidR="001935FE" w:rsidRDefault="001935FE" w:rsidP="00966154">
            <w:pPr>
              <w:jc w:val="center"/>
              <w:rPr>
                <w:color w:val="000000"/>
                <w:sz w:val="18"/>
                <w:szCs w:val="18"/>
              </w:rPr>
            </w:pPr>
            <w:r>
              <w:rPr>
                <w:color w:val="000000"/>
                <w:sz w:val="18"/>
                <w:szCs w:val="18"/>
              </w:rPr>
              <w:t>124,4</w:t>
            </w:r>
          </w:p>
        </w:tc>
        <w:tc>
          <w:tcPr>
            <w:tcW w:w="812" w:type="dxa"/>
            <w:vAlign w:val="center"/>
            <w:hideMark/>
          </w:tcPr>
          <w:p w:rsidR="001935FE" w:rsidRDefault="001935FE" w:rsidP="00966154">
            <w:pPr>
              <w:jc w:val="center"/>
              <w:rPr>
                <w:color w:val="000000"/>
                <w:sz w:val="18"/>
                <w:szCs w:val="18"/>
              </w:rPr>
            </w:pPr>
            <w:r>
              <w:rPr>
                <w:color w:val="000000"/>
                <w:sz w:val="18"/>
                <w:szCs w:val="18"/>
              </w:rPr>
              <w:t>131,3</w:t>
            </w:r>
          </w:p>
        </w:tc>
        <w:tc>
          <w:tcPr>
            <w:tcW w:w="812" w:type="dxa"/>
            <w:vAlign w:val="center"/>
            <w:hideMark/>
          </w:tcPr>
          <w:p w:rsidR="001935FE" w:rsidRDefault="001935FE" w:rsidP="00966154">
            <w:pPr>
              <w:jc w:val="center"/>
              <w:rPr>
                <w:color w:val="000000"/>
                <w:sz w:val="18"/>
                <w:szCs w:val="18"/>
              </w:rPr>
            </w:pPr>
            <w:r>
              <w:rPr>
                <w:color w:val="000000"/>
                <w:sz w:val="18"/>
                <w:szCs w:val="18"/>
              </w:rPr>
              <w:t>138,5</w:t>
            </w:r>
          </w:p>
        </w:tc>
        <w:tc>
          <w:tcPr>
            <w:tcW w:w="812" w:type="dxa"/>
            <w:vAlign w:val="center"/>
            <w:hideMark/>
          </w:tcPr>
          <w:p w:rsidR="001935FE" w:rsidRDefault="001935FE" w:rsidP="00966154">
            <w:pPr>
              <w:jc w:val="center"/>
              <w:rPr>
                <w:color w:val="000000"/>
                <w:sz w:val="18"/>
                <w:szCs w:val="18"/>
              </w:rPr>
            </w:pPr>
            <w:r>
              <w:rPr>
                <w:color w:val="000000"/>
                <w:sz w:val="18"/>
                <w:szCs w:val="18"/>
              </w:rPr>
              <w:t>146,1</w:t>
            </w:r>
          </w:p>
        </w:tc>
        <w:tc>
          <w:tcPr>
            <w:tcW w:w="812" w:type="dxa"/>
            <w:vAlign w:val="center"/>
            <w:hideMark/>
          </w:tcPr>
          <w:p w:rsidR="001935FE" w:rsidRDefault="001935FE" w:rsidP="00966154">
            <w:pPr>
              <w:jc w:val="center"/>
              <w:rPr>
                <w:color w:val="000000"/>
                <w:sz w:val="18"/>
                <w:szCs w:val="18"/>
              </w:rPr>
            </w:pPr>
            <w:r>
              <w:rPr>
                <w:color w:val="000000"/>
                <w:sz w:val="18"/>
                <w:szCs w:val="18"/>
              </w:rPr>
              <w:t>154,1</w:t>
            </w:r>
          </w:p>
        </w:tc>
        <w:tc>
          <w:tcPr>
            <w:tcW w:w="812" w:type="dxa"/>
            <w:vAlign w:val="center"/>
            <w:hideMark/>
          </w:tcPr>
          <w:p w:rsidR="001935FE" w:rsidRDefault="001935FE" w:rsidP="00966154">
            <w:pPr>
              <w:jc w:val="center"/>
              <w:rPr>
                <w:color w:val="000000"/>
                <w:sz w:val="18"/>
                <w:szCs w:val="18"/>
              </w:rPr>
            </w:pPr>
            <w:r>
              <w:rPr>
                <w:color w:val="000000"/>
                <w:sz w:val="18"/>
                <w:szCs w:val="18"/>
              </w:rPr>
              <w:t>162,6</w:t>
            </w:r>
          </w:p>
        </w:tc>
        <w:tc>
          <w:tcPr>
            <w:tcW w:w="812" w:type="dxa"/>
            <w:vAlign w:val="center"/>
            <w:hideMark/>
          </w:tcPr>
          <w:p w:rsidR="001935FE" w:rsidRDefault="001935FE" w:rsidP="00966154">
            <w:pPr>
              <w:jc w:val="center"/>
              <w:rPr>
                <w:color w:val="000000"/>
                <w:sz w:val="18"/>
                <w:szCs w:val="18"/>
              </w:rPr>
            </w:pPr>
            <w:r>
              <w:rPr>
                <w:color w:val="000000"/>
                <w:sz w:val="18"/>
                <w:szCs w:val="18"/>
              </w:rPr>
              <w:t>171,5</w:t>
            </w:r>
          </w:p>
        </w:tc>
        <w:tc>
          <w:tcPr>
            <w:tcW w:w="812" w:type="dxa"/>
            <w:vAlign w:val="center"/>
            <w:hideMark/>
          </w:tcPr>
          <w:p w:rsidR="001935FE" w:rsidRDefault="001935FE" w:rsidP="00966154">
            <w:pPr>
              <w:jc w:val="center"/>
              <w:rPr>
                <w:color w:val="000000"/>
                <w:sz w:val="18"/>
                <w:szCs w:val="18"/>
              </w:rPr>
            </w:pPr>
            <w:r>
              <w:rPr>
                <w:color w:val="000000"/>
                <w:sz w:val="18"/>
                <w:szCs w:val="18"/>
              </w:rPr>
              <w:t>181,0</w:t>
            </w:r>
          </w:p>
        </w:tc>
        <w:tc>
          <w:tcPr>
            <w:tcW w:w="812" w:type="dxa"/>
            <w:vAlign w:val="center"/>
            <w:hideMark/>
          </w:tcPr>
          <w:p w:rsidR="001935FE" w:rsidRDefault="001935FE" w:rsidP="00966154">
            <w:pPr>
              <w:jc w:val="center"/>
              <w:rPr>
                <w:color w:val="000000"/>
                <w:sz w:val="18"/>
                <w:szCs w:val="18"/>
              </w:rPr>
            </w:pPr>
            <w:r>
              <w:rPr>
                <w:color w:val="000000"/>
                <w:sz w:val="18"/>
                <w:szCs w:val="18"/>
              </w:rPr>
              <w:t>190,9</w:t>
            </w:r>
          </w:p>
        </w:tc>
      </w:tr>
      <w:tr w:rsidR="001935FE" w:rsidTr="00966154">
        <w:trPr>
          <w:cantSplit/>
          <w:trHeight w:val="519"/>
        </w:trPr>
        <w:tc>
          <w:tcPr>
            <w:tcW w:w="575" w:type="dxa"/>
            <w:vMerge w:val="restart"/>
            <w:vAlign w:val="center"/>
            <w:hideMark/>
          </w:tcPr>
          <w:p w:rsidR="001935FE" w:rsidRDefault="001935FE" w:rsidP="00966154">
            <w:pPr>
              <w:jc w:val="center"/>
            </w:pPr>
            <w:r>
              <w:t>5</w:t>
            </w:r>
          </w:p>
        </w:tc>
        <w:tc>
          <w:tcPr>
            <w:tcW w:w="2103" w:type="dxa"/>
            <w:vMerge w:val="restart"/>
            <w:vAlign w:val="center"/>
            <w:hideMark/>
          </w:tcPr>
          <w:p w:rsidR="001935FE" w:rsidRDefault="001935FE" w:rsidP="00966154">
            <w:r>
              <w:t>Сбор и вывоз ТБО</w:t>
            </w: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1,01</w:t>
            </w:r>
          </w:p>
        </w:tc>
        <w:tc>
          <w:tcPr>
            <w:tcW w:w="812" w:type="dxa"/>
            <w:vAlign w:val="center"/>
            <w:hideMark/>
          </w:tcPr>
          <w:p w:rsidR="001935FE" w:rsidRDefault="001935FE" w:rsidP="00966154">
            <w:pPr>
              <w:jc w:val="center"/>
              <w:rPr>
                <w:color w:val="000000"/>
                <w:sz w:val="18"/>
                <w:szCs w:val="18"/>
              </w:rPr>
            </w:pPr>
            <w:r>
              <w:rPr>
                <w:color w:val="000000"/>
                <w:sz w:val="18"/>
                <w:szCs w:val="18"/>
              </w:rPr>
              <w:t>1,06</w:t>
            </w:r>
          </w:p>
        </w:tc>
        <w:tc>
          <w:tcPr>
            <w:tcW w:w="812" w:type="dxa"/>
            <w:vAlign w:val="center"/>
            <w:hideMark/>
          </w:tcPr>
          <w:p w:rsidR="001935FE" w:rsidRDefault="001935FE" w:rsidP="00966154">
            <w:pPr>
              <w:jc w:val="center"/>
              <w:rPr>
                <w:color w:val="000000"/>
                <w:sz w:val="18"/>
                <w:szCs w:val="18"/>
              </w:rPr>
            </w:pPr>
            <w:r>
              <w:rPr>
                <w:color w:val="000000"/>
                <w:sz w:val="18"/>
                <w:szCs w:val="18"/>
              </w:rPr>
              <w:t>1,12</w:t>
            </w:r>
          </w:p>
        </w:tc>
        <w:tc>
          <w:tcPr>
            <w:tcW w:w="812" w:type="dxa"/>
            <w:vAlign w:val="center"/>
            <w:hideMark/>
          </w:tcPr>
          <w:p w:rsidR="001935FE" w:rsidRDefault="001935FE" w:rsidP="00966154">
            <w:pPr>
              <w:jc w:val="center"/>
              <w:rPr>
                <w:color w:val="000000"/>
                <w:sz w:val="18"/>
                <w:szCs w:val="18"/>
              </w:rPr>
            </w:pPr>
            <w:r>
              <w:rPr>
                <w:color w:val="000000"/>
                <w:sz w:val="18"/>
                <w:szCs w:val="18"/>
              </w:rPr>
              <w:t>1,18</w:t>
            </w:r>
          </w:p>
        </w:tc>
        <w:tc>
          <w:tcPr>
            <w:tcW w:w="812" w:type="dxa"/>
            <w:vAlign w:val="center"/>
            <w:hideMark/>
          </w:tcPr>
          <w:p w:rsidR="001935FE" w:rsidRDefault="001935FE" w:rsidP="00966154">
            <w:pPr>
              <w:jc w:val="center"/>
              <w:rPr>
                <w:color w:val="000000"/>
                <w:sz w:val="18"/>
                <w:szCs w:val="18"/>
              </w:rPr>
            </w:pPr>
            <w:r>
              <w:rPr>
                <w:color w:val="000000"/>
                <w:sz w:val="18"/>
                <w:szCs w:val="18"/>
              </w:rPr>
              <w:t>1,25</w:t>
            </w:r>
          </w:p>
        </w:tc>
        <w:tc>
          <w:tcPr>
            <w:tcW w:w="812" w:type="dxa"/>
            <w:vAlign w:val="center"/>
            <w:hideMark/>
          </w:tcPr>
          <w:p w:rsidR="001935FE" w:rsidRDefault="001935FE" w:rsidP="00966154">
            <w:pPr>
              <w:jc w:val="center"/>
              <w:rPr>
                <w:color w:val="000000"/>
                <w:sz w:val="18"/>
                <w:szCs w:val="18"/>
              </w:rPr>
            </w:pPr>
            <w:r>
              <w:rPr>
                <w:color w:val="000000"/>
                <w:sz w:val="18"/>
                <w:szCs w:val="18"/>
              </w:rPr>
              <w:t>1,31</w:t>
            </w:r>
          </w:p>
        </w:tc>
        <w:tc>
          <w:tcPr>
            <w:tcW w:w="812" w:type="dxa"/>
            <w:vAlign w:val="center"/>
            <w:hideMark/>
          </w:tcPr>
          <w:p w:rsidR="001935FE" w:rsidRDefault="001935FE" w:rsidP="00966154">
            <w:pPr>
              <w:jc w:val="center"/>
              <w:rPr>
                <w:color w:val="000000"/>
                <w:sz w:val="18"/>
                <w:szCs w:val="18"/>
              </w:rPr>
            </w:pPr>
            <w:r>
              <w:rPr>
                <w:color w:val="000000"/>
                <w:sz w:val="18"/>
                <w:szCs w:val="18"/>
              </w:rPr>
              <w:t>1,39</w:t>
            </w:r>
          </w:p>
        </w:tc>
        <w:tc>
          <w:tcPr>
            <w:tcW w:w="812" w:type="dxa"/>
            <w:vAlign w:val="center"/>
            <w:hideMark/>
          </w:tcPr>
          <w:p w:rsidR="001935FE" w:rsidRDefault="001935FE" w:rsidP="00966154">
            <w:pPr>
              <w:jc w:val="center"/>
              <w:rPr>
                <w:color w:val="000000"/>
                <w:sz w:val="18"/>
                <w:szCs w:val="18"/>
              </w:rPr>
            </w:pPr>
            <w:r>
              <w:rPr>
                <w:color w:val="000000"/>
                <w:sz w:val="18"/>
                <w:szCs w:val="18"/>
              </w:rPr>
              <w:t>1,46</w:t>
            </w:r>
          </w:p>
        </w:tc>
        <w:tc>
          <w:tcPr>
            <w:tcW w:w="812" w:type="dxa"/>
            <w:vAlign w:val="center"/>
            <w:hideMark/>
          </w:tcPr>
          <w:p w:rsidR="001935FE" w:rsidRDefault="001935FE" w:rsidP="00966154">
            <w:pPr>
              <w:jc w:val="center"/>
              <w:rPr>
                <w:color w:val="000000"/>
                <w:sz w:val="18"/>
                <w:szCs w:val="18"/>
              </w:rPr>
            </w:pPr>
            <w:r>
              <w:rPr>
                <w:color w:val="000000"/>
                <w:sz w:val="18"/>
                <w:szCs w:val="18"/>
              </w:rPr>
              <w:t>1,54</w:t>
            </w:r>
          </w:p>
        </w:tc>
        <w:tc>
          <w:tcPr>
            <w:tcW w:w="812" w:type="dxa"/>
            <w:vAlign w:val="center"/>
            <w:hideMark/>
          </w:tcPr>
          <w:p w:rsidR="001935FE" w:rsidRDefault="001935FE" w:rsidP="00966154">
            <w:pPr>
              <w:jc w:val="center"/>
              <w:rPr>
                <w:color w:val="000000"/>
                <w:sz w:val="18"/>
                <w:szCs w:val="18"/>
              </w:rPr>
            </w:pPr>
            <w:r>
              <w:rPr>
                <w:color w:val="000000"/>
                <w:sz w:val="18"/>
                <w:szCs w:val="18"/>
              </w:rPr>
              <w:t>1,63</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tc>
        <w:tc>
          <w:tcPr>
            <w:tcW w:w="3249" w:type="dxa"/>
            <w:hideMark/>
          </w:tcPr>
          <w:p w:rsidR="001935FE" w:rsidRDefault="001935FE" w:rsidP="00966154">
            <w:pPr>
              <w:jc w:val="both"/>
            </w:pPr>
            <w:r>
              <w:t>1 человек</w:t>
            </w:r>
          </w:p>
        </w:tc>
        <w:tc>
          <w:tcPr>
            <w:tcW w:w="812" w:type="dxa"/>
            <w:vAlign w:val="center"/>
            <w:hideMark/>
          </w:tcPr>
          <w:p w:rsidR="001935FE" w:rsidRDefault="001935FE" w:rsidP="00966154">
            <w:pPr>
              <w:jc w:val="center"/>
              <w:rPr>
                <w:color w:val="000000"/>
                <w:sz w:val="18"/>
                <w:szCs w:val="18"/>
              </w:rPr>
            </w:pPr>
            <w:r>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0989"/>
    <w:rsid w:val="00004F57"/>
    <w:rsid w:val="00066138"/>
    <w:rsid w:val="00066B8C"/>
    <w:rsid w:val="00075EC4"/>
    <w:rsid w:val="00077C1A"/>
    <w:rsid w:val="00093D78"/>
    <w:rsid w:val="0012712D"/>
    <w:rsid w:val="001935FE"/>
    <w:rsid w:val="001951B1"/>
    <w:rsid w:val="001C0989"/>
    <w:rsid w:val="001D1436"/>
    <w:rsid w:val="002911BA"/>
    <w:rsid w:val="002D3C7E"/>
    <w:rsid w:val="002E4E4D"/>
    <w:rsid w:val="00312E6A"/>
    <w:rsid w:val="00331B31"/>
    <w:rsid w:val="005148BF"/>
    <w:rsid w:val="00515056"/>
    <w:rsid w:val="005331AA"/>
    <w:rsid w:val="005432E5"/>
    <w:rsid w:val="005477D2"/>
    <w:rsid w:val="00556588"/>
    <w:rsid w:val="005D181D"/>
    <w:rsid w:val="005E44C5"/>
    <w:rsid w:val="005E6E6A"/>
    <w:rsid w:val="006B3684"/>
    <w:rsid w:val="006C564E"/>
    <w:rsid w:val="00727E7F"/>
    <w:rsid w:val="0078055D"/>
    <w:rsid w:val="00782B93"/>
    <w:rsid w:val="007D08CA"/>
    <w:rsid w:val="008B40B6"/>
    <w:rsid w:val="008C3FBE"/>
    <w:rsid w:val="008D412F"/>
    <w:rsid w:val="00924245"/>
    <w:rsid w:val="0095354A"/>
    <w:rsid w:val="00966154"/>
    <w:rsid w:val="009700C8"/>
    <w:rsid w:val="009705C1"/>
    <w:rsid w:val="009A0F5E"/>
    <w:rsid w:val="00AC0E81"/>
    <w:rsid w:val="00AE66E3"/>
    <w:rsid w:val="00B0036C"/>
    <w:rsid w:val="00B3680A"/>
    <w:rsid w:val="00B403F5"/>
    <w:rsid w:val="00BB785B"/>
    <w:rsid w:val="00BF1861"/>
    <w:rsid w:val="00C74108"/>
    <w:rsid w:val="00C9113D"/>
    <w:rsid w:val="00D14B39"/>
    <w:rsid w:val="00D4115E"/>
    <w:rsid w:val="00DA057E"/>
    <w:rsid w:val="00DA5346"/>
    <w:rsid w:val="00DE566B"/>
    <w:rsid w:val="00DF1339"/>
    <w:rsid w:val="00E62CF0"/>
    <w:rsid w:val="00E64F92"/>
    <w:rsid w:val="00EA306C"/>
    <w:rsid w:val="00EF6659"/>
    <w:rsid w:val="00F02E28"/>
    <w:rsid w:val="00F068F5"/>
    <w:rsid w:val="00F7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6A1B9D-7EC4-453E-8176-E5E04FF3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nhideWhenUsed/>
    <w:qFormat/>
    <w:rsid w:val="001C0989"/>
    <w:pPr>
      <w:keepNext/>
      <w:jc w:val="center"/>
      <w:outlineLvl w:val="1"/>
    </w:pPr>
    <w:rPr>
      <w:b/>
    </w:rPr>
  </w:style>
  <w:style w:type="paragraph" w:styleId="3">
    <w:name w:val="heading 3"/>
    <w:basedOn w:val="a"/>
    <w:next w:val="a"/>
    <w:link w:val="30"/>
    <w:unhideWhenUsed/>
    <w:qFormat/>
    <w:rsid w:val="001C0989"/>
    <w:pPr>
      <w:keepNext/>
      <w:jc w:val="center"/>
      <w:outlineLvl w:val="2"/>
    </w:pPr>
    <w:rPr>
      <w:b/>
      <w:sz w:val="28"/>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rPr>
  </w:style>
  <w:style w:type="character" w:customStyle="1" w:styleId="21">
    <w:name w:val="Заголовок 2 Знак"/>
    <w:basedOn w:val="a0"/>
    <w:link w:val="20"/>
    <w:rsid w:val="001C0989"/>
    <w:rPr>
      <w:rFonts w:ascii="Times New Roman" w:eastAsia="Times New Roman" w:hAnsi="Times New Roman" w:cs="Times New Roman"/>
      <w:b/>
      <w:sz w:val="24"/>
      <w:szCs w:val="24"/>
    </w:rPr>
  </w:style>
  <w:style w:type="character" w:customStyle="1" w:styleId="30">
    <w:name w:val="Заголовок 3 Знак"/>
    <w:basedOn w:val="a0"/>
    <w:link w:val="3"/>
    <w:rsid w:val="001C0989"/>
    <w:rPr>
      <w:rFonts w:ascii="Times New Roman" w:eastAsia="Times New Roman" w:hAnsi="Times New Roman" w:cs="Times New Roman"/>
      <w:b/>
      <w:sz w:val="28"/>
      <w:szCs w:val="24"/>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24</Pages>
  <Words>5072</Words>
  <Characters>28915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Machine</cp:lastModifiedBy>
  <cp:revision>22</cp:revision>
  <cp:lastPrinted>2019-03-01T06:41:00Z</cp:lastPrinted>
  <dcterms:created xsi:type="dcterms:W3CDTF">2018-05-15T11:13:00Z</dcterms:created>
  <dcterms:modified xsi:type="dcterms:W3CDTF">2025-03-28T06:11:00Z</dcterms:modified>
</cp:coreProperties>
</file>