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3C" w:rsidRDefault="0027433C" w:rsidP="0027433C">
      <w:pPr>
        <w:widowControl/>
        <w:suppressAutoHyphens/>
        <w:rPr>
          <w:rFonts w:ascii="Times New Roman" w:hAnsi="Times New Roman"/>
          <w:b/>
          <w:bCs/>
          <w:color w:val="auto"/>
          <w:sz w:val="28"/>
          <w:szCs w:val="28"/>
          <w:lang w:eastAsia="zh-CN"/>
        </w:rPr>
      </w:pPr>
    </w:p>
    <w:p w:rsidR="0027433C" w:rsidRDefault="0027433C" w:rsidP="0027433C">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27433C" w:rsidRPr="00E04F59" w:rsidRDefault="0027433C" w:rsidP="0027433C">
      <w:pPr>
        <w:jc w:val="center"/>
        <w:rPr>
          <w:rFonts w:ascii="Times New Roman" w:hAnsi="Times New Roman"/>
          <w:b/>
          <w:sz w:val="40"/>
          <w:szCs w:val="40"/>
        </w:rPr>
      </w:pPr>
      <w:r w:rsidRPr="00E04F59">
        <w:rPr>
          <w:rFonts w:ascii="Times New Roman" w:hAnsi="Times New Roman"/>
          <w:b/>
          <w:sz w:val="40"/>
          <w:szCs w:val="40"/>
        </w:rPr>
        <w:t>СОБРАНИЕ ДЕПУТАТОВ</w:t>
      </w:r>
    </w:p>
    <w:p w:rsidR="0027433C" w:rsidRPr="00E04F59" w:rsidRDefault="009E57F9" w:rsidP="0027433C">
      <w:pPr>
        <w:jc w:val="center"/>
        <w:rPr>
          <w:rFonts w:ascii="Times New Roman" w:hAnsi="Times New Roman"/>
          <w:b/>
          <w:sz w:val="40"/>
          <w:szCs w:val="40"/>
        </w:rPr>
      </w:pPr>
      <w:r w:rsidRPr="00E04F59">
        <w:rPr>
          <w:rFonts w:ascii="Times New Roman" w:hAnsi="Times New Roman"/>
          <w:b/>
          <w:sz w:val="40"/>
          <w:szCs w:val="40"/>
        </w:rPr>
        <w:t>ТРОИЦКОКРАСНЯНСКОГО</w:t>
      </w:r>
      <w:r w:rsidR="0027433C" w:rsidRPr="00E04F59">
        <w:rPr>
          <w:rFonts w:ascii="Times New Roman" w:hAnsi="Times New Roman"/>
          <w:b/>
          <w:sz w:val="40"/>
          <w:szCs w:val="40"/>
        </w:rPr>
        <w:t xml:space="preserve"> СЕЛЬСОВЕТА</w:t>
      </w:r>
    </w:p>
    <w:p w:rsidR="0027433C" w:rsidRDefault="0027433C" w:rsidP="0027433C">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27433C" w:rsidRDefault="0027433C" w:rsidP="0027433C">
      <w:pPr>
        <w:jc w:val="center"/>
        <w:rPr>
          <w:rFonts w:ascii="Times New Roman" w:hAnsi="Times New Roman"/>
          <w:sz w:val="32"/>
          <w:szCs w:val="32"/>
        </w:rPr>
      </w:pPr>
    </w:p>
    <w:p w:rsidR="0027433C" w:rsidRDefault="0027433C" w:rsidP="0027433C">
      <w:pPr>
        <w:jc w:val="center"/>
        <w:rPr>
          <w:rFonts w:ascii="Times New Roman" w:hAnsi="Times New Roman"/>
          <w:b/>
          <w:bCs/>
          <w:sz w:val="48"/>
          <w:szCs w:val="48"/>
        </w:rPr>
      </w:pPr>
      <w:proofErr w:type="gramStart"/>
      <w:r>
        <w:rPr>
          <w:rFonts w:ascii="Times New Roman" w:hAnsi="Times New Roman"/>
          <w:b/>
          <w:bCs/>
          <w:sz w:val="48"/>
          <w:szCs w:val="48"/>
        </w:rPr>
        <w:t>Р</w:t>
      </w:r>
      <w:proofErr w:type="gramEnd"/>
      <w:r>
        <w:rPr>
          <w:rFonts w:ascii="Times New Roman" w:hAnsi="Times New Roman"/>
          <w:b/>
          <w:bCs/>
          <w:sz w:val="48"/>
          <w:szCs w:val="48"/>
        </w:rPr>
        <w:t xml:space="preserve"> Е Ш Е Н И Е</w:t>
      </w:r>
    </w:p>
    <w:p w:rsidR="0027433C" w:rsidRDefault="0027433C" w:rsidP="0027433C">
      <w:pPr>
        <w:jc w:val="center"/>
        <w:rPr>
          <w:rFonts w:ascii="Times New Roman" w:hAnsi="Times New Roman"/>
          <w:b/>
          <w:bCs/>
          <w:sz w:val="32"/>
          <w:szCs w:val="32"/>
        </w:rPr>
      </w:pPr>
    </w:p>
    <w:p w:rsidR="0027433C" w:rsidRPr="009E57F9" w:rsidRDefault="009E57F9" w:rsidP="009E57F9">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от « 21</w:t>
      </w:r>
      <w:r w:rsidR="0027433C">
        <w:rPr>
          <w:rFonts w:ascii="Times New Roman" w:hAnsi="Times New Roman"/>
          <w:color w:val="auto"/>
          <w:sz w:val="28"/>
          <w:szCs w:val="28"/>
          <w:lang w:eastAsia="zh-CN"/>
        </w:rPr>
        <w:t xml:space="preserve">» </w:t>
      </w:r>
      <w:r>
        <w:rPr>
          <w:rFonts w:ascii="Times New Roman" w:hAnsi="Times New Roman"/>
          <w:color w:val="auto"/>
          <w:sz w:val="28"/>
          <w:szCs w:val="28"/>
          <w:lang w:eastAsia="zh-CN"/>
        </w:rPr>
        <w:t xml:space="preserve"> декабря </w:t>
      </w:r>
      <w:r w:rsidR="0027433C">
        <w:rPr>
          <w:rFonts w:ascii="Times New Roman" w:hAnsi="Times New Roman"/>
          <w:color w:val="auto"/>
          <w:spacing w:val="7"/>
          <w:sz w:val="28"/>
          <w:szCs w:val="28"/>
          <w:lang w:eastAsia="zh-CN"/>
        </w:rPr>
        <w:t xml:space="preserve">2021 г.       </w:t>
      </w:r>
      <w:r w:rsidR="0027433C">
        <w:rPr>
          <w:rFonts w:ascii="Times New Roman" w:hAnsi="Times New Roman"/>
          <w:color w:val="auto"/>
          <w:sz w:val="28"/>
          <w:szCs w:val="28"/>
          <w:lang w:eastAsia="zh-CN"/>
        </w:rPr>
        <w:t>№</w:t>
      </w:r>
      <w:r>
        <w:rPr>
          <w:rFonts w:ascii="Times New Roman" w:hAnsi="Times New Roman"/>
          <w:color w:val="auto"/>
          <w:sz w:val="28"/>
          <w:szCs w:val="28"/>
          <w:lang w:eastAsia="zh-CN"/>
        </w:rPr>
        <w:t xml:space="preserve"> 4-13-7</w:t>
      </w:r>
    </w:p>
    <w:p w:rsidR="009E57F9" w:rsidRDefault="0027433C" w:rsidP="009E57F9">
      <w:pPr>
        <w:autoSpaceDE w:val="0"/>
        <w:autoSpaceDN w:val="0"/>
        <w:adjustRightInd w:val="0"/>
        <w:ind w:right="-1"/>
        <w:outlineLvl w:val="0"/>
        <w:rPr>
          <w:rFonts w:ascii="Times New Roman" w:eastAsia="Calibri" w:hAnsi="Times New Roman"/>
          <w:color w:val="auto"/>
          <w:sz w:val="24"/>
          <w:szCs w:val="24"/>
          <w:lang w:eastAsia="en-US"/>
        </w:rPr>
      </w:pPr>
      <w:r w:rsidRPr="009E57F9">
        <w:rPr>
          <w:rFonts w:ascii="Times New Roman" w:eastAsia="Calibri" w:hAnsi="Times New Roman"/>
          <w:color w:val="auto"/>
          <w:sz w:val="24"/>
          <w:szCs w:val="24"/>
          <w:lang w:eastAsia="en-US"/>
        </w:rPr>
        <w:t xml:space="preserve">Об утверждении Положения о муниципальном контроле </w:t>
      </w:r>
    </w:p>
    <w:p w:rsidR="009E57F9" w:rsidRDefault="0027433C" w:rsidP="009E57F9">
      <w:pPr>
        <w:autoSpaceDE w:val="0"/>
        <w:autoSpaceDN w:val="0"/>
        <w:adjustRightInd w:val="0"/>
        <w:ind w:right="-1"/>
        <w:outlineLvl w:val="0"/>
        <w:rPr>
          <w:rFonts w:ascii="Times New Roman" w:eastAsia="Calibri" w:hAnsi="Times New Roman"/>
          <w:color w:val="auto"/>
          <w:sz w:val="24"/>
          <w:szCs w:val="24"/>
          <w:lang w:eastAsia="en-US"/>
        </w:rPr>
      </w:pPr>
      <w:r w:rsidRPr="009E57F9">
        <w:rPr>
          <w:rFonts w:ascii="Times New Roman" w:eastAsia="Calibri" w:hAnsi="Times New Roman"/>
          <w:color w:val="auto"/>
          <w:sz w:val="24"/>
          <w:szCs w:val="24"/>
          <w:lang w:eastAsia="en-US"/>
        </w:rPr>
        <w:t xml:space="preserve">в сфере благоустройства на территории  </w:t>
      </w:r>
      <w:r w:rsidR="009E57F9" w:rsidRPr="009E57F9">
        <w:rPr>
          <w:rFonts w:ascii="Times New Roman" w:eastAsia="Calibri" w:hAnsi="Times New Roman"/>
          <w:color w:val="auto"/>
          <w:sz w:val="24"/>
          <w:szCs w:val="24"/>
          <w:lang w:eastAsia="en-US"/>
        </w:rPr>
        <w:t>Троицкокраснянского</w:t>
      </w:r>
      <w:r w:rsidRPr="009E57F9">
        <w:rPr>
          <w:rFonts w:ascii="Times New Roman" w:eastAsia="Calibri" w:hAnsi="Times New Roman"/>
          <w:color w:val="auto"/>
          <w:sz w:val="24"/>
          <w:szCs w:val="24"/>
          <w:lang w:eastAsia="en-US"/>
        </w:rPr>
        <w:t xml:space="preserve"> </w:t>
      </w:r>
    </w:p>
    <w:p w:rsidR="0027433C" w:rsidRPr="009E57F9" w:rsidRDefault="0027433C" w:rsidP="009E57F9">
      <w:pPr>
        <w:autoSpaceDE w:val="0"/>
        <w:autoSpaceDN w:val="0"/>
        <w:adjustRightInd w:val="0"/>
        <w:ind w:right="-1"/>
        <w:outlineLvl w:val="0"/>
        <w:rPr>
          <w:rFonts w:ascii="Times New Roman" w:eastAsia="Calibri" w:hAnsi="Times New Roman"/>
          <w:color w:val="auto"/>
          <w:sz w:val="24"/>
          <w:szCs w:val="24"/>
          <w:lang w:eastAsia="en-US"/>
        </w:rPr>
      </w:pPr>
      <w:r w:rsidRPr="009E57F9">
        <w:rPr>
          <w:rFonts w:ascii="Times New Roman" w:eastAsia="Calibri" w:hAnsi="Times New Roman"/>
          <w:color w:val="auto"/>
          <w:sz w:val="24"/>
          <w:szCs w:val="24"/>
          <w:lang w:eastAsia="en-US"/>
        </w:rPr>
        <w:t>сельсовета Щигровского района Курской области</w:t>
      </w:r>
    </w:p>
    <w:p w:rsidR="0027433C" w:rsidRDefault="0027433C" w:rsidP="0027433C">
      <w:pPr>
        <w:autoSpaceDE w:val="0"/>
        <w:autoSpaceDN w:val="0"/>
        <w:adjustRightInd w:val="0"/>
        <w:ind w:right="-1"/>
        <w:outlineLvl w:val="0"/>
        <w:rPr>
          <w:rFonts w:ascii="Times New Roman" w:eastAsia="Calibri" w:hAnsi="Times New Roman"/>
          <w:b/>
          <w:color w:val="auto"/>
          <w:sz w:val="24"/>
          <w:szCs w:val="24"/>
          <w:lang w:eastAsia="en-US"/>
        </w:rPr>
      </w:pPr>
    </w:p>
    <w:p w:rsidR="0027433C" w:rsidRPr="009E57F9" w:rsidRDefault="0027433C" w:rsidP="0027433C">
      <w:pPr>
        <w:autoSpaceDE w:val="0"/>
        <w:autoSpaceDN w:val="0"/>
        <w:adjustRightInd w:val="0"/>
        <w:ind w:right="-1" w:firstLine="567"/>
        <w:jc w:val="both"/>
        <w:outlineLvl w:val="0"/>
        <w:rPr>
          <w:rFonts w:ascii="Times New Roman" w:eastAsia="Calibri" w:hAnsi="Times New Roman"/>
          <w:color w:val="auto"/>
          <w:sz w:val="24"/>
          <w:szCs w:val="24"/>
          <w:lang w:eastAsia="en-US"/>
        </w:rPr>
      </w:pPr>
      <w:r w:rsidRPr="009E57F9">
        <w:rPr>
          <w:rFonts w:ascii="Times New Roman" w:hAnsi="Times New Roman"/>
          <w:color w:val="auto"/>
          <w:sz w:val="24"/>
          <w:szCs w:val="24"/>
        </w:rPr>
        <w:t xml:space="preserve">    В соответствии с </w:t>
      </w:r>
      <w:proofErr w:type="gramStart"/>
      <w:r w:rsidRPr="009E57F9">
        <w:rPr>
          <w:rFonts w:ascii="Times New Roman" w:hAnsi="Times New Roman"/>
          <w:color w:val="auto"/>
          <w:sz w:val="24"/>
          <w:szCs w:val="24"/>
        </w:rPr>
        <w:t>Федеральным</w:t>
      </w:r>
      <w:proofErr w:type="gramEnd"/>
      <w:r w:rsidR="009E57F9" w:rsidRPr="009E57F9">
        <w:rPr>
          <w:rFonts w:ascii="Times New Roman" w:hAnsi="Times New Roman"/>
          <w:color w:val="auto"/>
          <w:sz w:val="24"/>
          <w:szCs w:val="24"/>
        </w:rPr>
        <w:t xml:space="preserve"> </w:t>
      </w:r>
      <w:hyperlink r:id="rId6" w:history="1">
        <w:r w:rsidRPr="009E57F9">
          <w:rPr>
            <w:rStyle w:val="a3"/>
            <w:rFonts w:ascii="Times New Roman" w:hAnsi="Times New Roman"/>
            <w:color w:val="auto"/>
            <w:sz w:val="24"/>
            <w:szCs w:val="24"/>
            <w:u w:val="none"/>
          </w:rPr>
          <w:t>закон</w:t>
        </w:r>
      </w:hyperlink>
      <w:r w:rsidRPr="009E57F9">
        <w:rPr>
          <w:rFonts w:ascii="Times New Roman" w:hAnsi="Times New Roman"/>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9E57F9">
        <w:rPr>
          <w:rFonts w:ascii="Times New Roman" w:eastAsia="Calibri" w:hAnsi="Times New Roman"/>
          <w:color w:val="auto"/>
          <w:sz w:val="24"/>
          <w:szCs w:val="24"/>
          <w:lang w:eastAsia="en-US"/>
        </w:rPr>
        <w:t xml:space="preserve">Собрание депутатов </w:t>
      </w:r>
      <w:r w:rsidR="009E57F9" w:rsidRPr="009E57F9">
        <w:rPr>
          <w:rFonts w:ascii="Times New Roman" w:eastAsia="Calibri" w:hAnsi="Times New Roman"/>
          <w:color w:val="auto"/>
          <w:sz w:val="24"/>
          <w:szCs w:val="24"/>
          <w:lang w:eastAsia="en-US"/>
        </w:rPr>
        <w:t>Троицкокраснянского</w:t>
      </w:r>
      <w:r w:rsidRPr="009E57F9">
        <w:rPr>
          <w:rFonts w:ascii="Times New Roman" w:eastAsia="Calibri" w:hAnsi="Times New Roman"/>
          <w:color w:val="auto"/>
          <w:sz w:val="24"/>
          <w:szCs w:val="24"/>
          <w:lang w:eastAsia="en-US"/>
        </w:rPr>
        <w:t xml:space="preserve"> сельсовета Щигровского района Курской области, </w:t>
      </w:r>
    </w:p>
    <w:p w:rsidR="0027433C" w:rsidRDefault="0027433C" w:rsidP="0027433C">
      <w:pPr>
        <w:autoSpaceDE w:val="0"/>
        <w:autoSpaceDN w:val="0"/>
        <w:adjustRightInd w:val="0"/>
        <w:ind w:right="-1" w:firstLine="567"/>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РЕШИЛО:</w:t>
      </w:r>
    </w:p>
    <w:p w:rsidR="0027433C" w:rsidRDefault="0027433C" w:rsidP="0027433C">
      <w:pPr>
        <w:numPr>
          <w:ilvl w:val="0"/>
          <w:numId w:val="1"/>
        </w:numPr>
        <w:autoSpaceDE w:val="0"/>
        <w:autoSpaceDN w:val="0"/>
        <w:adjustRightInd w:val="0"/>
        <w:ind w:left="0" w:firstLine="567"/>
        <w:jc w:val="both"/>
        <w:rPr>
          <w:rFonts w:ascii="Times New Roman" w:eastAsia="Calibri" w:hAnsi="Times New Roman"/>
          <w:color w:val="auto"/>
          <w:sz w:val="24"/>
          <w:szCs w:val="24"/>
          <w:lang w:eastAsia="en-US"/>
        </w:rPr>
      </w:pPr>
      <w:r>
        <w:rPr>
          <w:rFonts w:ascii="Times New Roman" w:hAnsi="Times New Roman"/>
          <w:color w:val="auto"/>
          <w:sz w:val="24"/>
          <w:szCs w:val="24"/>
        </w:rPr>
        <w:t xml:space="preserve">Утвердить прилагаемое Положение о муниципальном контроле в сфере благоустройства на территории </w:t>
      </w:r>
      <w:r w:rsidR="009E57F9">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 xml:space="preserve"> сельсовета Щигровского района Курской области.</w:t>
      </w:r>
    </w:p>
    <w:p w:rsidR="0027433C" w:rsidRDefault="0027433C" w:rsidP="0027433C">
      <w:pPr>
        <w:pStyle w:val="ConsPlusNormal"/>
        <w:ind w:firstLine="567"/>
        <w:jc w:val="both"/>
        <w:rPr>
          <w:rFonts w:eastAsia="Times New Roman"/>
          <w:szCs w:val="24"/>
          <w:lang w:eastAsia="ru-RU"/>
        </w:rPr>
      </w:pPr>
      <w:r>
        <w:rPr>
          <w:szCs w:val="24"/>
        </w:rPr>
        <w:t xml:space="preserve">2. Опубликовать настоящее решение в периодическом печатном издании «Информационный вестник </w:t>
      </w:r>
      <w:r w:rsidR="009E57F9">
        <w:rPr>
          <w:szCs w:val="24"/>
        </w:rPr>
        <w:t>Троицкокраснянского</w:t>
      </w:r>
      <w:r>
        <w:rPr>
          <w:szCs w:val="24"/>
        </w:rPr>
        <w:t xml:space="preserve"> сельсовета» и разместить на официальном сайте Администрации  </w:t>
      </w:r>
      <w:r w:rsidR="009E57F9">
        <w:rPr>
          <w:szCs w:val="24"/>
        </w:rPr>
        <w:t>Троицкокраснянского</w:t>
      </w:r>
      <w:r>
        <w:rPr>
          <w:szCs w:val="24"/>
        </w:rPr>
        <w:t xml:space="preserve"> сельсовета Щигровского района Курской области.</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3. Настоящее решение вступает в силу после его официального обнародования.</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Председатель Собрания депутатов </w:t>
      </w:r>
    </w:p>
    <w:p w:rsidR="0027433C" w:rsidRDefault="009E57F9"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Троицкокраснянского</w:t>
      </w:r>
      <w:r w:rsidR="0027433C">
        <w:rPr>
          <w:rFonts w:ascii="Times New Roman" w:hAnsi="Times New Roman"/>
          <w:color w:val="auto"/>
          <w:sz w:val="24"/>
          <w:szCs w:val="24"/>
        </w:rPr>
        <w:t xml:space="preserve"> сельсовета                                       </w:t>
      </w:r>
      <w:r>
        <w:rPr>
          <w:rFonts w:ascii="Times New Roman" w:hAnsi="Times New Roman"/>
          <w:color w:val="auto"/>
          <w:sz w:val="24"/>
          <w:szCs w:val="24"/>
        </w:rPr>
        <w:t xml:space="preserve">Е.А. </w:t>
      </w:r>
      <w:proofErr w:type="spellStart"/>
      <w:r>
        <w:rPr>
          <w:rFonts w:ascii="Times New Roman" w:hAnsi="Times New Roman"/>
          <w:color w:val="auto"/>
          <w:sz w:val="24"/>
          <w:szCs w:val="24"/>
        </w:rPr>
        <w:t>Енютина</w:t>
      </w:r>
      <w:proofErr w:type="spellEnd"/>
    </w:p>
    <w:p w:rsidR="0027433C" w:rsidRDefault="0027433C"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Глава </w:t>
      </w:r>
      <w:r w:rsidR="009E57F9">
        <w:rPr>
          <w:rFonts w:ascii="Times New Roman" w:hAnsi="Times New Roman"/>
          <w:color w:val="auto"/>
          <w:sz w:val="24"/>
          <w:szCs w:val="24"/>
        </w:rPr>
        <w:t>Троицкокраснянского</w:t>
      </w:r>
      <w:r>
        <w:rPr>
          <w:rFonts w:ascii="Times New Roman" w:hAnsi="Times New Roman"/>
          <w:color w:val="auto"/>
          <w:sz w:val="24"/>
          <w:szCs w:val="24"/>
        </w:rPr>
        <w:t xml:space="preserve"> сельсовета                            </w:t>
      </w:r>
      <w:r w:rsidR="009E57F9">
        <w:rPr>
          <w:rFonts w:ascii="Times New Roman" w:hAnsi="Times New Roman"/>
          <w:color w:val="auto"/>
          <w:sz w:val="24"/>
          <w:szCs w:val="24"/>
        </w:rPr>
        <w:t>Г.А. Озеров</w:t>
      </w:r>
    </w:p>
    <w:p w:rsidR="0027433C" w:rsidRDefault="0027433C" w:rsidP="0027433C">
      <w:pPr>
        <w:autoSpaceDE w:val="0"/>
        <w:ind w:left="284"/>
        <w:rPr>
          <w:rFonts w:ascii="Times New Roman" w:hAnsi="Times New Roman"/>
          <w:color w:val="auto"/>
          <w:sz w:val="24"/>
          <w:szCs w:val="24"/>
        </w:rPr>
      </w:pPr>
    </w:p>
    <w:p w:rsidR="0027433C" w:rsidRDefault="0027433C" w:rsidP="0027433C">
      <w:pPr>
        <w:widowControl/>
        <w:jc w:val="right"/>
        <w:rPr>
          <w:rFonts w:ascii="Times New Roman" w:hAnsi="Times New Roman"/>
          <w:color w:val="auto"/>
          <w:sz w:val="24"/>
          <w:szCs w:val="24"/>
        </w:rPr>
      </w:pPr>
      <w:r>
        <w:rPr>
          <w:rFonts w:ascii="Times New Roman" w:hAnsi="Times New Roman"/>
          <w:color w:val="auto"/>
          <w:sz w:val="28"/>
          <w:szCs w:val="28"/>
        </w:rPr>
        <w:br w:type="page"/>
      </w:r>
      <w:r>
        <w:rPr>
          <w:rFonts w:ascii="Times New Roman" w:hAnsi="Times New Roman"/>
          <w:color w:val="auto"/>
          <w:sz w:val="24"/>
          <w:szCs w:val="24"/>
        </w:rPr>
        <w:lastRenderedPageBreak/>
        <w:t>УТВЕРЖДЕНО</w:t>
      </w:r>
    </w:p>
    <w:p w:rsidR="0027433C" w:rsidRDefault="0027433C" w:rsidP="0027433C">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решением </w:t>
      </w:r>
      <w:r>
        <w:rPr>
          <w:rFonts w:ascii="Times New Roman" w:hAnsi="Times New Roman"/>
          <w:iCs/>
          <w:color w:val="auto"/>
          <w:sz w:val="24"/>
          <w:szCs w:val="24"/>
        </w:rPr>
        <w:t xml:space="preserve">Собрания депутатов </w:t>
      </w:r>
      <w:r w:rsidR="009E57F9">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 xml:space="preserve"> сельсовета Щигровского района Курской области</w:t>
      </w:r>
    </w:p>
    <w:p w:rsidR="0027433C" w:rsidRDefault="009E57F9" w:rsidP="0027433C">
      <w:pPr>
        <w:autoSpaceDE w:val="0"/>
        <w:ind w:left="5103"/>
        <w:jc w:val="both"/>
        <w:rPr>
          <w:rFonts w:ascii="Times New Roman" w:hAnsi="Times New Roman"/>
          <w:color w:val="auto"/>
          <w:sz w:val="24"/>
          <w:szCs w:val="24"/>
        </w:rPr>
      </w:pPr>
      <w:r>
        <w:rPr>
          <w:rFonts w:ascii="Times New Roman" w:hAnsi="Times New Roman"/>
          <w:color w:val="auto"/>
          <w:sz w:val="24"/>
          <w:szCs w:val="24"/>
        </w:rPr>
        <w:t>от «21</w:t>
      </w:r>
      <w:r w:rsidR="0027433C">
        <w:rPr>
          <w:rFonts w:ascii="Times New Roman" w:hAnsi="Times New Roman"/>
          <w:color w:val="auto"/>
          <w:sz w:val="24"/>
          <w:szCs w:val="24"/>
        </w:rPr>
        <w:t xml:space="preserve"> » </w:t>
      </w:r>
      <w:r>
        <w:rPr>
          <w:rFonts w:ascii="Times New Roman" w:hAnsi="Times New Roman"/>
          <w:color w:val="auto"/>
          <w:sz w:val="24"/>
          <w:szCs w:val="24"/>
        </w:rPr>
        <w:t xml:space="preserve">декабря </w:t>
      </w:r>
      <w:r w:rsidR="0027433C">
        <w:rPr>
          <w:rFonts w:ascii="Times New Roman" w:hAnsi="Times New Roman"/>
          <w:color w:val="auto"/>
          <w:sz w:val="24"/>
          <w:szCs w:val="24"/>
        </w:rPr>
        <w:t xml:space="preserve">2021 г. № </w:t>
      </w:r>
      <w:r>
        <w:rPr>
          <w:rFonts w:ascii="Times New Roman" w:hAnsi="Times New Roman"/>
          <w:color w:val="auto"/>
          <w:sz w:val="24"/>
          <w:szCs w:val="24"/>
        </w:rPr>
        <w:t>4-13-7</w:t>
      </w:r>
    </w:p>
    <w:p w:rsidR="0027433C" w:rsidRDefault="0027433C" w:rsidP="0027433C">
      <w:pPr>
        <w:pStyle w:val="ConsPlusTitle"/>
        <w:jc w:val="center"/>
        <w:rPr>
          <w:b w:val="0"/>
          <w:szCs w:val="24"/>
        </w:rPr>
      </w:pPr>
      <w:bookmarkStart w:id="0" w:name="Par35"/>
      <w:bookmarkEnd w:id="0"/>
    </w:p>
    <w:p w:rsidR="00FC4276" w:rsidRDefault="00FC4276" w:rsidP="00FC4276">
      <w:pPr>
        <w:pStyle w:val="ConsPlusTitle"/>
        <w:jc w:val="center"/>
        <w:rPr>
          <w:szCs w:val="24"/>
        </w:rPr>
      </w:pPr>
      <w:r>
        <w:rPr>
          <w:szCs w:val="24"/>
        </w:rPr>
        <w:t>ПОЛОЖЕНИЕ</w:t>
      </w:r>
    </w:p>
    <w:p w:rsidR="00FC4276" w:rsidRDefault="00FC4276" w:rsidP="00FC4276">
      <w:pPr>
        <w:pStyle w:val="ConsPlusTitle"/>
        <w:jc w:val="center"/>
        <w:rPr>
          <w:szCs w:val="24"/>
        </w:rPr>
      </w:pPr>
      <w:bookmarkStart w:id="1" w:name="_Hlk73456502"/>
      <w:r>
        <w:rPr>
          <w:szCs w:val="24"/>
        </w:rPr>
        <w:t xml:space="preserve">о муниципальном контроле в сфере благоустройства </w:t>
      </w:r>
    </w:p>
    <w:bookmarkEnd w:id="1"/>
    <w:p w:rsidR="00FC4276" w:rsidRDefault="00FC4276" w:rsidP="00FC4276">
      <w:pPr>
        <w:pStyle w:val="ConsPlusTitle"/>
        <w:jc w:val="center"/>
        <w:rPr>
          <w:b w:val="0"/>
          <w:szCs w:val="24"/>
        </w:rPr>
      </w:pPr>
      <w:r>
        <w:rPr>
          <w:rFonts w:eastAsia="Calibri"/>
          <w:szCs w:val="24"/>
        </w:rPr>
        <w:t xml:space="preserve">на территории </w:t>
      </w:r>
      <w:r w:rsidR="00E166DF">
        <w:rPr>
          <w:rFonts w:eastAsia="Calibri"/>
          <w:szCs w:val="24"/>
        </w:rPr>
        <w:t>Троицкокраснянского</w:t>
      </w:r>
      <w:r>
        <w:rPr>
          <w:rFonts w:eastAsia="Calibri"/>
          <w:szCs w:val="24"/>
        </w:rPr>
        <w:t xml:space="preserve"> сельсовета Щигровского района Курской области</w:t>
      </w:r>
    </w:p>
    <w:p w:rsidR="00FC4276" w:rsidRDefault="00FC4276" w:rsidP="00FC4276">
      <w:pPr>
        <w:pStyle w:val="ConsPlusNormal"/>
        <w:ind w:firstLine="0"/>
        <w:jc w:val="center"/>
        <w:rPr>
          <w:b/>
          <w:szCs w:val="24"/>
        </w:rPr>
      </w:pPr>
      <w:r>
        <w:rPr>
          <w:b/>
          <w:szCs w:val="24"/>
        </w:rPr>
        <w:t>1.Общие положения</w:t>
      </w:r>
    </w:p>
    <w:p w:rsidR="00FC4276" w:rsidRDefault="00FC4276" w:rsidP="00FC4276">
      <w:pPr>
        <w:pStyle w:val="ConsPlusNormal"/>
        <w:ind w:firstLine="567"/>
        <w:rPr>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w:t>
      </w:r>
      <w:r w:rsidR="00E166DF">
        <w:rPr>
          <w:rFonts w:ascii="Times New Roman" w:hAnsi="Times New Roman"/>
          <w:color w:val="auto"/>
          <w:sz w:val="24"/>
          <w:szCs w:val="24"/>
        </w:rPr>
        <w:t xml:space="preserve"> </w:t>
      </w:r>
      <w:r w:rsidR="00E166DF">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 xml:space="preserve"> сельсовета Щигровского района Курской области</w:t>
      </w:r>
      <w:r>
        <w:rPr>
          <w:rFonts w:ascii="Times New Roman" w:hAnsi="Times New Roman"/>
          <w:color w:val="auto"/>
          <w:sz w:val="24"/>
          <w:szCs w:val="24"/>
        </w:rPr>
        <w:t>(далее– муниципальный контроль).</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1.2. Предметом муниципального контроля является:</w:t>
      </w:r>
    </w:p>
    <w:p w:rsidR="00FC4276" w:rsidRDefault="00FC4276" w:rsidP="00FC4276">
      <w:pPr>
        <w:ind w:firstLine="709"/>
        <w:jc w:val="both"/>
        <w:rPr>
          <w:rFonts w:ascii="Times New Roman" w:hAnsi="Times New Roman"/>
          <w:color w:val="auto"/>
          <w:sz w:val="24"/>
          <w:szCs w:val="24"/>
        </w:rPr>
      </w:pPr>
      <w:proofErr w:type="gramStart"/>
      <w:r>
        <w:rPr>
          <w:rFonts w:ascii="Times New Roman" w:hAnsi="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00E166DF">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 xml:space="preserve"> сельсовета Щигровского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 xml:space="preserve">утвержденных решением Собрания депутатов </w:t>
      </w:r>
      <w:r w:rsidR="00E166DF">
        <w:rPr>
          <w:rFonts w:ascii="Times New Roman" w:eastAsia="Calibri" w:hAnsi="Times New Roman"/>
          <w:color w:val="auto"/>
          <w:sz w:val="24"/>
          <w:szCs w:val="24"/>
          <w:lang w:eastAsia="en-US"/>
        </w:rPr>
        <w:t>Троицкокраснянского</w:t>
      </w:r>
      <w:bookmarkStart w:id="2" w:name="_GoBack"/>
      <w:bookmarkEnd w:id="2"/>
      <w:r w:rsidR="00E166DF">
        <w:rPr>
          <w:rFonts w:ascii="Times New Roman" w:eastAsia="Calibri" w:hAnsi="Times New Roman"/>
          <w:color w:val="auto"/>
          <w:sz w:val="24"/>
          <w:szCs w:val="24"/>
          <w:lang w:eastAsia="en-US"/>
        </w:rPr>
        <w:t xml:space="preserve"> </w:t>
      </w:r>
      <w:r>
        <w:rPr>
          <w:rFonts w:ascii="Times New Roman" w:eastAsia="Calibri" w:hAnsi="Times New Roman"/>
          <w:color w:val="auto"/>
          <w:sz w:val="24"/>
          <w:szCs w:val="24"/>
          <w:lang w:eastAsia="en-US"/>
        </w:rPr>
        <w:t>сельсовета Щигровского</w:t>
      </w:r>
      <w:r w:rsidR="00E166DF">
        <w:rPr>
          <w:rFonts w:ascii="Times New Roman" w:eastAsia="Calibri" w:hAnsi="Times New Roman"/>
          <w:color w:val="auto"/>
          <w:sz w:val="24"/>
          <w:szCs w:val="24"/>
          <w:lang w:eastAsia="en-US"/>
        </w:rPr>
        <w:t xml:space="preserve"> района Курской области от 24.11.2017 № 22-58</w:t>
      </w:r>
      <w:r>
        <w:rPr>
          <w:rFonts w:ascii="Times New Roman" w:eastAsia="Calibri" w:hAnsi="Times New Roman"/>
          <w:color w:val="auto"/>
          <w:sz w:val="24"/>
          <w:szCs w:val="24"/>
          <w:lang w:eastAsia="en-US"/>
        </w:rPr>
        <w:t>-6</w:t>
      </w:r>
      <w:r>
        <w:rPr>
          <w:rFonts w:ascii="Times New Roman" w:hAnsi="Times New Roman"/>
          <w:color w:val="auto"/>
          <w:sz w:val="24"/>
          <w:szCs w:val="24"/>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E166DF">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 xml:space="preserve"> сельсовета</w:t>
      </w:r>
      <w:proofErr w:type="gramEnd"/>
      <w:r w:rsidR="00E166DF">
        <w:rPr>
          <w:rFonts w:ascii="Times New Roman" w:eastAsia="Calibri" w:hAnsi="Times New Roman"/>
          <w:color w:val="auto"/>
          <w:sz w:val="24"/>
          <w:szCs w:val="24"/>
          <w:lang w:eastAsia="en-US"/>
        </w:rPr>
        <w:t xml:space="preserve"> </w:t>
      </w:r>
      <w:r>
        <w:rPr>
          <w:rFonts w:ascii="Times New Roman" w:eastAsia="Calibri" w:hAnsi="Times New Roman"/>
          <w:color w:val="auto"/>
          <w:sz w:val="24"/>
          <w:szCs w:val="24"/>
          <w:lang w:eastAsia="en-US"/>
        </w:rPr>
        <w:t>Щигровского района Курской области</w:t>
      </w:r>
      <w:r>
        <w:rPr>
          <w:rFonts w:ascii="Times New Roman" w:hAnsi="Times New Roman"/>
          <w:color w:val="auto"/>
          <w:sz w:val="24"/>
          <w:szCs w:val="24"/>
        </w:rPr>
        <w:t xml:space="preserve"> в соответствии с Правилами;</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исполнение решений, принимаемых по результатам контрольных мероприятий.</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1.3. Объектами муниципального контроля (далее– объект контроля) являются: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r w:rsidR="00E166DF">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 xml:space="preserve"> сельсовета Щигровского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FC4276" w:rsidRDefault="00FC4276" w:rsidP="00FC4276">
      <w:pPr>
        <w:pStyle w:val="s1"/>
        <w:jc w:val="both"/>
      </w:pPr>
      <w:r>
        <w:t xml:space="preserve">         1.4. Контрольными (надзорными) органами в рамках видов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FC4276" w:rsidRDefault="00FC4276" w:rsidP="00FC4276">
      <w:pPr>
        <w:pStyle w:val="s1"/>
        <w:jc w:val="both"/>
      </w:pPr>
      <w: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4276" w:rsidRDefault="00FC4276" w:rsidP="00FC4276">
      <w:pPr>
        <w:pStyle w:val="s1"/>
        <w:jc w:val="both"/>
      </w:pPr>
      <w:r>
        <w:lastRenderedPageBreak/>
        <w:t xml:space="preserve">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1.7. Учет объектов контроля осуществляется посредством создания:</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единого реестра видов</w:t>
      </w:r>
      <w:r w:rsidR="00436FF7">
        <w:rPr>
          <w:rFonts w:ascii="Times New Roman" w:hAnsi="Times New Roman"/>
          <w:color w:val="auto"/>
          <w:sz w:val="24"/>
          <w:szCs w:val="24"/>
        </w:rPr>
        <w:t xml:space="preserve"> </w:t>
      </w:r>
      <w:r>
        <w:rPr>
          <w:rFonts w:ascii="Times New Roman" w:hAnsi="Times New Roman"/>
          <w:color w:val="auto"/>
          <w:sz w:val="24"/>
          <w:szCs w:val="24"/>
        </w:rPr>
        <w:t>муниципального контроля (далее  - единый реестр видов контроля) Единый реестр видов контроля реализуется в рамках федеральной государственной информационной системы.</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единого реестра контрольных мероприятий;</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информационной систем</w:t>
      </w:r>
      <w:proofErr w:type="gramStart"/>
      <w:r>
        <w:rPr>
          <w:rFonts w:ascii="Times New Roman" w:hAnsi="Times New Roman"/>
          <w:sz w:val="24"/>
          <w:szCs w:val="24"/>
        </w:rPr>
        <w:t>ы(</w:t>
      </w:r>
      <w:proofErr w:type="gramEnd"/>
      <w:r>
        <w:rPr>
          <w:rFonts w:ascii="Times New Roman" w:hAnsi="Times New Roman"/>
          <w:sz w:val="24"/>
          <w:szCs w:val="24"/>
        </w:rPr>
        <w:t>подсистемы государственной информационной системы) досудебного обжалования;</w:t>
      </w:r>
    </w:p>
    <w:p w:rsidR="00FC4276" w:rsidRDefault="00FC4276" w:rsidP="00FC4276">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FC4276" w:rsidRDefault="00FC4276" w:rsidP="00FC4276">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C4276" w:rsidRDefault="00FC4276" w:rsidP="00FC4276">
      <w:pPr>
        <w:pStyle w:val="ConsPlusNormal"/>
        <w:ind w:firstLine="709"/>
        <w:jc w:val="both"/>
      </w:pPr>
      <w:r>
        <w:t>1.8.Информационные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C4276" w:rsidRDefault="00FC4276" w:rsidP="00FC4276">
      <w:pPr>
        <w:pStyle w:val="ConsPlusNormal"/>
        <w:ind w:firstLine="709"/>
        <w:jc w:val="both"/>
        <w:rPr>
          <w:szCs w:val="24"/>
        </w:rPr>
      </w:pPr>
      <w:r>
        <w:rPr>
          <w:szCs w:val="24"/>
        </w:rPr>
        <w:t>1.9.</w:t>
      </w:r>
      <w:hyperlink r:id="rId7" w:anchor="block_2000" w:history="1">
        <w:r>
          <w:rPr>
            <w:rStyle w:val="a3"/>
            <w:rFonts w:ascii="Times New Roman" w:eastAsiaTheme="minorHAnsi" w:hAnsi="Times New Roman"/>
            <w:color w:val="auto"/>
            <w:sz w:val="24"/>
            <w:szCs w:val="24"/>
            <w:u w:val="none"/>
          </w:rPr>
          <w:t>Требования</w:t>
        </w:r>
      </w:hyperlink>
      <w:r>
        <w:rPr>
          <w:szCs w:val="24"/>
        </w:rPr>
        <w:t xml:space="preserve"> к информационному взаимодействию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C4276" w:rsidRDefault="00FC4276" w:rsidP="00FC4276">
      <w:pPr>
        <w:widowControl/>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1.10. Муниципальный контроль осуществляется Администрацией </w:t>
      </w:r>
      <w:r w:rsidR="00E166DF">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сельсовета Щигровского района Курской области</w:t>
      </w:r>
      <w:r>
        <w:rPr>
          <w:rFonts w:ascii="Times New Roman" w:hAnsi="Times New Roman"/>
          <w:color w:val="auto"/>
          <w:sz w:val="24"/>
          <w:szCs w:val="24"/>
        </w:rPr>
        <w:t xml:space="preserve"> (далее – Контрольный орган).</w:t>
      </w:r>
    </w:p>
    <w:p w:rsidR="00FC4276" w:rsidRDefault="00FC4276" w:rsidP="00FC4276">
      <w:pPr>
        <w:widowControl/>
        <w:spacing w:before="100" w:beforeAutospacing="1" w:after="100" w:afterAutospacing="1"/>
        <w:ind w:firstLine="709"/>
        <w:contextualSpacing/>
        <w:jc w:val="both"/>
        <w:rPr>
          <w:rFonts w:ascii="Times New Roman" w:hAnsi="Times New Roman"/>
          <w:color w:val="auto"/>
          <w:sz w:val="24"/>
          <w:szCs w:val="24"/>
          <w:vertAlign w:val="superscript"/>
        </w:rPr>
      </w:pPr>
      <w:r>
        <w:rPr>
          <w:rFonts w:ascii="Times New Roman" w:hAnsi="Times New Roman"/>
          <w:color w:val="auto"/>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FC4276" w:rsidRDefault="00FC4276" w:rsidP="00FC4276">
      <w:pPr>
        <w:widowControl/>
        <w:spacing w:before="100" w:beforeAutospacing="1" w:after="100" w:afterAutospacing="1"/>
        <w:ind w:firstLine="709"/>
        <w:contextualSpacing/>
        <w:jc w:val="both"/>
        <w:rPr>
          <w:rFonts w:ascii="Times New Roman" w:hAnsi="Times New Roman"/>
          <w:iCs/>
          <w:color w:val="auto"/>
          <w:sz w:val="24"/>
          <w:szCs w:val="24"/>
        </w:rPr>
      </w:pPr>
      <w:r>
        <w:rPr>
          <w:rFonts w:ascii="Times New Roman" w:hAnsi="Times New Roman"/>
          <w:color w:val="auto"/>
          <w:sz w:val="24"/>
          <w:szCs w:val="24"/>
        </w:rPr>
        <w:t>1.11. Руководство деятельностью по осуществлению муниципального контроля осуществляет Глава</w:t>
      </w:r>
      <w:r w:rsidR="00436FF7">
        <w:rPr>
          <w:rFonts w:ascii="Times New Roman" w:hAnsi="Times New Roman"/>
          <w:color w:val="auto"/>
          <w:sz w:val="24"/>
          <w:szCs w:val="24"/>
        </w:rPr>
        <w:t xml:space="preserve"> </w:t>
      </w:r>
      <w:r w:rsidR="00E166DF">
        <w:rPr>
          <w:rFonts w:ascii="Times New Roman" w:eastAsia="Calibri" w:hAnsi="Times New Roman"/>
          <w:color w:val="auto"/>
          <w:sz w:val="24"/>
          <w:szCs w:val="24"/>
          <w:lang w:eastAsia="en-US"/>
        </w:rPr>
        <w:t>Троицкокраснянского</w:t>
      </w:r>
      <w:r>
        <w:rPr>
          <w:rFonts w:ascii="Times New Roman" w:eastAsia="Calibri" w:hAnsi="Times New Roman"/>
          <w:color w:val="auto"/>
          <w:sz w:val="24"/>
          <w:szCs w:val="24"/>
          <w:lang w:eastAsia="en-US"/>
        </w:rPr>
        <w:t xml:space="preserve"> сельсовета Щигровского района Курской области (далее - глава муниципального образования)</w:t>
      </w:r>
      <w:r>
        <w:rPr>
          <w:rFonts w:ascii="Times New Roman" w:hAnsi="Times New Roman"/>
          <w:iCs/>
          <w:color w:val="auto"/>
          <w:sz w:val="24"/>
          <w:szCs w:val="24"/>
        </w:rPr>
        <w:t xml:space="preserve">. </w:t>
      </w:r>
    </w:p>
    <w:p w:rsidR="00FC4276" w:rsidRDefault="00FC4276" w:rsidP="00FC4276">
      <w:pPr>
        <w:widowControl/>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1.12. От имени Контрольного органа муниципальный контроль вправе осуществлять следующие должностные лица:</w:t>
      </w:r>
    </w:p>
    <w:p w:rsidR="00FC4276" w:rsidRDefault="00FC4276" w:rsidP="00FC4276">
      <w:pPr>
        <w:ind w:firstLine="709"/>
        <w:jc w:val="both"/>
        <w:rPr>
          <w:rFonts w:ascii="Times New Roman" w:hAnsi="Times New Roman"/>
          <w:color w:val="auto"/>
          <w:sz w:val="24"/>
          <w:szCs w:val="24"/>
        </w:rPr>
      </w:pPr>
      <w:r>
        <w:rPr>
          <w:rFonts w:ascii="Times New Roman" w:hAnsi="Times New Roman"/>
          <w:color w:val="auto"/>
          <w:sz w:val="24"/>
          <w:szCs w:val="24"/>
        </w:rPr>
        <w:t>1) руководитель (заместитель руководителя) Контрольного органа;</w:t>
      </w:r>
    </w:p>
    <w:p w:rsidR="00FC4276" w:rsidRDefault="00FC4276" w:rsidP="00FC4276">
      <w:pPr>
        <w:ind w:firstLine="709"/>
        <w:jc w:val="both"/>
        <w:rPr>
          <w:rFonts w:ascii="Times New Roman" w:hAnsi="Times New Roman"/>
          <w:color w:val="auto"/>
          <w:sz w:val="24"/>
          <w:szCs w:val="24"/>
        </w:rPr>
      </w:pPr>
      <w:r>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C4276" w:rsidRDefault="00FC4276" w:rsidP="00FC4276">
      <w:pPr>
        <w:ind w:firstLine="709"/>
        <w:jc w:val="both"/>
        <w:rPr>
          <w:rFonts w:ascii="Times New Roman" w:hAnsi="Times New Roman"/>
          <w:color w:val="auto"/>
          <w:sz w:val="24"/>
          <w:szCs w:val="24"/>
        </w:rPr>
      </w:pPr>
      <w:r>
        <w:rPr>
          <w:rFonts w:ascii="Times New Roman" w:hAnsi="Times New Roman"/>
          <w:color w:val="auto"/>
          <w:sz w:val="24"/>
          <w:szCs w:val="24"/>
        </w:rPr>
        <w:t xml:space="preserve">Должностными лицами Контрольного органа, уполномоченными </w:t>
      </w:r>
      <w:r>
        <w:rPr>
          <w:rFonts w:ascii="Times New Roman" w:hAnsi="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Pr>
          <w:rFonts w:ascii="Times New Roman" w:hAnsi="Times New Roman"/>
          <w:color w:val="auto"/>
          <w:sz w:val="24"/>
          <w:szCs w:val="24"/>
        </w:rPr>
        <w:t>а(</w:t>
      </w:r>
      <w:proofErr w:type="gramEnd"/>
      <w:r>
        <w:rPr>
          <w:rFonts w:ascii="Times New Roman" w:hAnsi="Times New Roman"/>
          <w:color w:val="auto"/>
          <w:sz w:val="24"/>
          <w:szCs w:val="24"/>
        </w:rPr>
        <w:t>далее – уполномоченные должностные лица Контрольного органа).</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lastRenderedPageBreak/>
        <w:t>1.13. Права и обязанности инспектора.</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1.13.1. Инспектор обязан:</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1) соблюдать законодательство Российской Федерации, права и законные интересы контролируемых лиц;</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 xml:space="preserve">5) не препятствовать присутствию контролируемых лиц, их </w:t>
      </w:r>
      <w:proofErr w:type="spellStart"/>
      <w:r>
        <w:rPr>
          <w:rFonts w:ascii="Times New Roman" w:hAnsi="Times New Roman"/>
          <w:color w:val="auto"/>
          <w:sz w:val="24"/>
          <w:szCs w:val="24"/>
        </w:rPr>
        <w:t>представителейпри</w:t>
      </w:r>
      <w:proofErr w:type="spellEnd"/>
      <w:r>
        <w:rPr>
          <w:rFonts w:ascii="Times New Roman" w:hAnsi="Times New Roman"/>
          <w:color w:val="auto"/>
          <w:sz w:val="24"/>
          <w:szCs w:val="24"/>
        </w:rPr>
        <w:t xml:space="preserve">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1.13.2.Инспектор при проведении контрольного мероприятия в пределах своих полномочий и в объеме проводимых контрольных действий имеет право:</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C4276" w:rsidRDefault="00FC4276" w:rsidP="00FC4276">
      <w:pPr>
        <w:widowControl/>
        <w:tabs>
          <w:tab w:val="left" w:pos="1134"/>
        </w:tabs>
        <w:spacing w:before="100" w:beforeAutospacing="1" w:after="100" w:afterAutospacing="1"/>
        <w:ind w:firstLine="851"/>
        <w:contextualSpacing/>
        <w:jc w:val="both"/>
        <w:rPr>
          <w:rFonts w:ascii="Times New Roman" w:hAnsi="Times New Roman"/>
          <w:color w:val="auto"/>
          <w:sz w:val="24"/>
          <w:szCs w:val="24"/>
        </w:rPr>
      </w:pPr>
      <w:r>
        <w:rPr>
          <w:rFonts w:ascii="Times New Roman" w:hAnsi="Times New Roman"/>
          <w:color w:val="auto"/>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1.14. К отношениям, связанным с осуществлением муниципального контроля в сфере благоустройства применяются положения Федерального закона № 248-ФЗ.</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 xml:space="preserve">1.15. </w:t>
      </w:r>
      <w:proofErr w:type="gramStart"/>
      <w:r>
        <w:rPr>
          <w:rFonts w:ascii="Times New Roman" w:hAnsi="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Pr>
          <w:rFonts w:ascii="Times New Roman" w:hAnsi="Times New Roman"/>
          <w:sz w:val="24"/>
          <w:szCs w:val="24"/>
        </w:rPr>
        <w:t>»(</w:t>
      </w:r>
      <w:proofErr w:type="gramEnd"/>
      <w:r>
        <w:rPr>
          <w:rFonts w:ascii="Times New Roman" w:hAnsi="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FC4276" w:rsidRDefault="00FC4276" w:rsidP="00FC4276">
      <w:pPr>
        <w:pStyle w:val="ConsPlusNormal"/>
        <w:ind w:firstLine="709"/>
        <w:jc w:val="both"/>
        <w:rPr>
          <w:szCs w:val="24"/>
        </w:rPr>
      </w:pPr>
    </w:p>
    <w:p w:rsidR="00FC4276" w:rsidRDefault="00FC4276" w:rsidP="00FC4276">
      <w:pPr>
        <w:pStyle w:val="ConsPlusTitle"/>
        <w:ind w:left="1543"/>
        <w:outlineLvl w:val="1"/>
        <w:rPr>
          <w:szCs w:val="24"/>
        </w:rPr>
      </w:pPr>
      <w:r>
        <w:rPr>
          <w:szCs w:val="24"/>
        </w:rPr>
        <w:t>2. Категории риска причинения вреда (ущерба)</w:t>
      </w:r>
    </w:p>
    <w:p w:rsidR="00FC4276" w:rsidRDefault="00FC4276" w:rsidP="00FC4276">
      <w:pPr>
        <w:pStyle w:val="ConsPlusNormal"/>
        <w:ind w:firstLine="709"/>
        <w:jc w:val="both"/>
        <w:rPr>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2.1. Система оценки и управления рисками при осуществлении муниципального контроля в сфере благоустройства  не применяется.</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p>
    <w:p w:rsidR="00FC4276" w:rsidRDefault="00FC4276" w:rsidP="00FC4276">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FC4276" w:rsidRDefault="00FC4276" w:rsidP="00FC4276">
      <w:pPr>
        <w:ind w:firstLine="708"/>
        <w:jc w:val="both"/>
        <w:rPr>
          <w:rFonts w:ascii="Times New Roman" w:hAnsi="Times New Roman"/>
          <w:color w:val="auto"/>
          <w:sz w:val="24"/>
          <w:szCs w:val="24"/>
        </w:rPr>
      </w:pPr>
      <w:r>
        <w:rPr>
          <w:rFonts w:ascii="Times New Roman" w:hAnsi="Times New Roman"/>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FC4276" w:rsidRDefault="00FC4276" w:rsidP="00FC4276">
      <w:pPr>
        <w:ind w:firstLine="708"/>
        <w:jc w:val="both"/>
        <w:rPr>
          <w:rFonts w:ascii="Times New Roman" w:hAnsi="Times New Roman"/>
          <w:color w:val="auto"/>
          <w:sz w:val="24"/>
          <w:szCs w:val="24"/>
        </w:rPr>
      </w:pPr>
      <w:bookmarkStart w:id="3" w:name="dst100495"/>
      <w:bookmarkStart w:id="4" w:name="dst100494"/>
      <w:bookmarkStart w:id="5" w:name="dst100493"/>
      <w:bookmarkStart w:id="6" w:name="dst100492"/>
      <w:bookmarkEnd w:id="3"/>
      <w:bookmarkEnd w:id="4"/>
      <w:bookmarkEnd w:id="5"/>
      <w:bookmarkEnd w:id="6"/>
      <w:r>
        <w:rPr>
          <w:rFonts w:ascii="Times New Roman" w:hAnsi="Times New Roman"/>
          <w:color w:val="auto"/>
          <w:sz w:val="24"/>
          <w:szCs w:val="24"/>
        </w:rPr>
        <w:lastRenderedPageBreak/>
        <w:t>Профилактические мероприятия, предусмотренные программой профилактики, обязательны для проведения Контрольным органом.</w:t>
      </w:r>
    </w:p>
    <w:p w:rsidR="00FC4276" w:rsidRDefault="00FC4276" w:rsidP="00FC4276">
      <w:pPr>
        <w:ind w:firstLine="708"/>
        <w:jc w:val="both"/>
        <w:rPr>
          <w:rFonts w:ascii="Times New Roman" w:hAnsi="Times New Roman"/>
          <w:color w:val="auto"/>
          <w:sz w:val="24"/>
          <w:szCs w:val="24"/>
        </w:rPr>
      </w:pPr>
      <w:bookmarkStart w:id="7" w:name="dst100496"/>
      <w:bookmarkEnd w:id="7"/>
      <w:r>
        <w:rPr>
          <w:rFonts w:ascii="Times New Roman" w:hAnsi="Times New Roman"/>
          <w:color w:val="auto"/>
          <w:sz w:val="24"/>
          <w:szCs w:val="24"/>
        </w:rPr>
        <w:t>Контрольный орган может проводить профилактические мероприятия, не предусмотренные программой профилактики.</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FC4276" w:rsidRDefault="00FC4276" w:rsidP="00FC4276">
      <w:pPr>
        <w:pStyle w:val="ConsPlusNormal"/>
        <w:ind w:firstLine="709"/>
        <w:jc w:val="both"/>
        <w:rPr>
          <w:szCs w:val="24"/>
        </w:rPr>
      </w:pPr>
      <w:r>
        <w:rPr>
          <w:szCs w:val="24"/>
        </w:rPr>
        <w:t>1) информирование;</w:t>
      </w:r>
    </w:p>
    <w:p w:rsidR="00FC4276" w:rsidRDefault="00FC4276" w:rsidP="00FC4276">
      <w:pPr>
        <w:pStyle w:val="ConsPlusNormal"/>
        <w:ind w:firstLine="709"/>
        <w:jc w:val="both"/>
        <w:rPr>
          <w:szCs w:val="24"/>
        </w:rPr>
      </w:pPr>
      <w:r>
        <w:rPr>
          <w:szCs w:val="24"/>
        </w:rPr>
        <w:t>2) обобщение правоприменительной практики;</w:t>
      </w:r>
    </w:p>
    <w:p w:rsidR="00FC4276" w:rsidRDefault="00FC4276" w:rsidP="00FC4276">
      <w:pPr>
        <w:pStyle w:val="ConsPlusNormal"/>
        <w:ind w:firstLine="709"/>
        <w:jc w:val="both"/>
        <w:rPr>
          <w:szCs w:val="24"/>
        </w:rPr>
      </w:pPr>
      <w:r>
        <w:rPr>
          <w:szCs w:val="24"/>
        </w:rPr>
        <w:t>3) объявление предостережения;</w:t>
      </w:r>
    </w:p>
    <w:p w:rsidR="00FC4276" w:rsidRDefault="00FC4276" w:rsidP="00FC4276">
      <w:pPr>
        <w:pStyle w:val="ConsPlusNormal"/>
        <w:ind w:firstLine="709"/>
        <w:jc w:val="both"/>
        <w:rPr>
          <w:szCs w:val="24"/>
        </w:rPr>
      </w:pPr>
      <w:r>
        <w:rPr>
          <w:szCs w:val="24"/>
        </w:rPr>
        <w:t>4) консультирование;</w:t>
      </w:r>
    </w:p>
    <w:p w:rsidR="00FC4276" w:rsidRDefault="00FC4276" w:rsidP="00FC4276">
      <w:pPr>
        <w:pStyle w:val="ConsPlusNormal"/>
        <w:ind w:firstLine="709"/>
        <w:jc w:val="both"/>
        <w:rPr>
          <w:szCs w:val="24"/>
        </w:rPr>
      </w:pPr>
      <w:r>
        <w:rPr>
          <w:szCs w:val="24"/>
        </w:rPr>
        <w:t>5) профилактический визит.</w:t>
      </w:r>
    </w:p>
    <w:p w:rsidR="00FC4276" w:rsidRDefault="00FC4276" w:rsidP="00FC4276">
      <w:pPr>
        <w:pStyle w:val="ConsPlusNormal"/>
        <w:ind w:firstLine="709"/>
        <w:jc w:val="both"/>
        <w:rPr>
          <w:szCs w:val="24"/>
        </w:rPr>
      </w:pPr>
    </w:p>
    <w:p w:rsidR="00FC4276" w:rsidRDefault="00FC4276" w:rsidP="00FC4276">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C4276" w:rsidRDefault="00FC4276" w:rsidP="00FC4276">
      <w:pPr>
        <w:pStyle w:val="ConsPlusNormal"/>
        <w:ind w:firstLine="709"/>
        <w:jc w:val="center"/>
        <w:rPr>
          <w:b/>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3.1.2. Обобщение правоприменительной практики организации и проведения муниципального контроля осуществляется ежегодно.</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Контрольный орган обеспечивает публичное обсуждение проекта доклада. </w:t>
      </w:r>
    </w:p>
    <w:p w:rsidR="00FC4276" w:rsidRDefault="00FC4276" w:rsidP="00FC4276">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C4276" w:rsidRDefault="00FC4276" w:rsidP="00FC4276">
      <w:pPr>
        <w:widowControl/>
        <w:ind w:firstLine="709"/>
        <w:jc w:val="both"/>
        <w:rPr>
          <w:rFonts w:ascii="Times New Roman" w:hAnsi="Times New Roman"/>
          <w:color w:val="auto"/>
          <w:sz w:val="24"/>
          <w:szCs w:val="24"/>
        </w:rPr>
      </w:pPr>
    </w:p>
    <w:p w:rsidR="00FC4276" w:rsidRDefault="00FC4276" w:rsidP="00FC4276">
      <w:pPr>
        <w:widowControl/>
        <w:jc w:val="both"/>
        <w:rPr>
          <w:rFonts w:ascii="Times New Roman" w:hAnsi="Times New Roman"/>
          <w:color w:val="auto"/>
          <w:sz w:val="24"/>
          <w:szCs w:val="24"/>
        </w:rPr>
      </w:pPr>
      <w:r>
        <w:rPr>
          <w:rFonts w:ascii="Times New Roman" w:hAnsi="Times New Roman"/>
          <w:color w:val="auto"/>
          <w:sz w:val="24"/>
          <w:szCs w:val="24"/>
        </w:rPr>
        <w:t>3.2. Предостережение о недопустимости нарушения обязательных требований</w:t>
      </w:r>
    </w:p>
    <w:p w:rsidR="00FC4276" w:rsidRDefault="00FC4276" w:rsidP="00FC4276">
      <w:pPr>
        <w:widowControl/>
        <w:ind w:firstLine="709"/>
        <w:jc w:val="center"/>
        <w:rPr>
          <w:rFonts w:ascii="Times New Roman" w:hAnsi="Times New Roman"/>
          <w:b/>
          <w:color w:val="auto"/>
          <w:sz w:val="24"/>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4276" w:rsidRDefault="00FC4276" w:rsidP="00FC4276">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3.2.4. Возражение должно содержать:</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1) наименование Контрольного органа, в который направляется возражение;</w:t>
      </w:r>
    </w:p>
    <w:p w:rsidR="00FC4276" w:rsidRDefault="00FC4276" w:rsidP="00FC4276">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 дату и номер предостережения;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 доводы, на основании которых контролируемое лицо </w:t>
      </w:r>
      <w:proofErr w:type="gramStart"/>
      <w:r>
        <w:rPr>
          <w:rFonts w:ascii="Times New Roman" w:hAnsi="Times New Roman"/>
          <w:color w:val="auto"/>
          <w:sz w:val="24"/>
          <w:szCs w:val="24"/>
        </w:rPr>
        <w:t>не согласно</w:t>
      </w:r>
      <w:proofErr w:type="gramEnd"/>
      <w:r>
        <w:rPr>
          <w:rFonts w:ascii="Times New Roman" w:hAnsi="Times New Roman"/>
          <w:color w:val="auto"/>
          <w:sz w:val="24"/>
          <w:szCs w:val="24"/>
        </w:rPr>
        <w:t xml:space="preserve"> с объявленным предостережением;</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5) дату получения предостережения контролируемым лицом;</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6) личную подпись и дату.</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C4276" w:rsidRDefault="00FC4276" w:rsidP="00FC4276">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1) удовлетворяет возражение в форме отмены предостережения;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2) отказывает в удовлетворении возражения с указанием причины отказа.</w:t>
      </w:r>
    </w:p>
    <w:p w:rsidR="00FC4276" w:rsidRDefault="00FC4276" w:rsidP="00FC4276">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3.2.9. Повторное направление возражения по тем же основаниям не допускается.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C4276" w:rsidRDefault="00FC4276" w:rsidP="00FC4276">
      <w:pPr>
        <w:widowControl/>
        <w:ind w:firstLine="709"/>
        <w:jc w:val="center"/>
        <w:rPr>
          <w:rFonts w:ascii="Times New Roman" w:hAnsi="Times New Roman"/>
          <w:color w:val="auto"/>
          <w:sz w:val="24"/>
          <w:szCs w:val="24"/>
        </w:rPr>
      </w:pPr>
    </w:p>
    <w:p w:rsidR="00FC4276" w:rsidRDefault="00FC4276" w:rsidP="00FC4276">
      <w:pPr>
        <w:widowControl/>
        <w:jc w:val="both"/>
        <w:rPr>
          <w:rFonts w:ascii="Times New Roman" w:hAnsi="Times New Roman"/>
          <w:color w:val="auto"/>
          <w:sz w:val="24"/>
          <w:szCs w:val="24"/>
        </w:rPr>
      </w:pPr>
      <w:r>
        <w:rPr>
          <w:rFonts w:ascii="Times New Roman" w:hAnsi="Times New Roman"/>
          <w:color w:val="auto"/>
          <w:sz w:val="24"/>
          <w:szCs w:val="24"/>
        </w:rPr>
        <w:t>3.3. Консультирование</w:t>
      </w:r>
    </w:p>
    <w:p w:rsidR="00FC4276" w:rsidRDefault="00FC4276" w:rsidP="00FC4276">
      <w:pPr>
        <w:widowControl/>
        <w:ind w:firstLine="709"/>
        <w:jc w:val="center"/>
        <w:rPr>
          <w:rFonts w:ascii="Times New Roman" w:hAnsi="Times New Roman"/>
          <w:b/>
          <w:color w:val="auto"/>
          <w:sz w:val="24"/>
          <w:szCs w:val="24"/>
        </w:rPr>
      </w:pPr>
    </w:p>
    <w:p w:rsidR="00FC4276" w:rsidRDefault="00FC4276" w:rsidP="00FC4276">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C4276" w:rsidRDefault="00FC4276" w:rsidP="00FC4276">
      <w:pPr>
        <w:pStyle w:val="ConsPlusNormal"/>
        <w:tabs>
          <w:tab w:val="left" w:pos="1134"/>
        </w:tabs>
        <w:ind w:left="709" w:firstLine="0"/>
        <w:jc w:val="both"/>
        <w:rPr>
          <w:szCs w:val="24"/>
        </w:rPr>
      </w:pPr>
      <w:r>
        <w:rPr>
          <w:szCs w:val="24"/>
        </w:rPr>
        <w:t>1) порядка проведения контрольных мероприятий;</w:t>
      </w:r>
    </w:p>
    <w:p w:rsidR="00FC4276" w:rsidRDefault="00FC4276" w:rsidP="00FC4276">
      <w:pPr>
        <w:pStyle w:val="ConsPlusNormal"/>
        <w:tabs>
          <w:tab w:val="left" w:pos="1134"/>
        </w:tabs>
        <w:ind w:left="709" w:firstLine="0"/>
        <w:jc w:val="both"/>
        <w:rPr>
          <w:szCs w:val="24"/>
        </w:rPr>
      </w:pPr>
      <w:r>
        <w:rPr>
          <w:szCs w:val="24"/>
        </w:rPr>
        <w:t>2) периодичности проведения контрольных мероприятий;</w:t>
      </w:r>
    </w:p>
    <w:p w:rsidR="00FC4276" w:rsidRDefault="00FC4276" w:rsidP="00FC4276">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FC4276" w:rsidRDefault="00FC4276" w:rsidP="00FC4276">
      <w:pPr>
        <w:pStyle w:val="ConsPlusNormal"/>
        <w:tabs>
          <w:tab w:val="left" w:pos="1134"/>
        </w:tabs>
        <w:ind w:left="709" w:firstLine="0"/>
        <w:jc w:val="both"/>
        <w:rPr>
          <w:szCs w:val="24"/>
        </w:rPr>
      </w:pPr>
      <w:r>
        <w:rPr>
          <w:szCs w:val="24"/>
        </w:rPr>
        <w:t>4) порядка обжалования решений Контрольного органа.</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3.3.2. Инспекторы осуществляют консультирование контролируемых лиц и их представителей:</w:t>
      </w:r>
    </w:p>
    <w:p w:rsidR="00FC4276" w:rsidRDefault="00FC4276" w:rsidP="00FC4276">
      <w:pPr>
        <w:pStyle w:val="ConsPlusNormal"/>
        <w:ind w:firstLine="709"/>
        <w:jc w:val="both"/>
        <w:rPr>
          <w:szCs w:val="24"/>
        </w:rPr>
      </w:pPr>
      <w:r>
        <w:rPr>
          <w:szCs w:val="24"/>
        </w:rPr>
        <w:t xml:space="preserve">1) в виде устных разъяснений по телефону, посредством </w:t>
      </w:r>
      <w:proofErr w:type="spellStart"/>
      <w:r>
        <w:rPr>
          <w:szCs w:val="24"/>
        </w:rPr>
        <w:t>видео-конференц-связи</w:t>
      </w:r>
      <w:proofErr w:type="spellEnd"/>
      <w:r>
        <w:rPr>
          <w:szCs w:val="24"/>
        </w:rPr>
        <w:t>, на личном приеме либо в ходе проведения профилактического мероприятия, контрольного мероприятия;</w:t>
      </w:r>
    </w:p>
    <w:p w:rsidR="00FC4276" w:rsidRDefault="00FC4276" w:rsidP="00FC4276">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Время разговора по телефону не должно превышать 10 минут.</w:t>
      </w:r>
    </w:p>
    <w:p w:rsidR="00FC4276" w:rsidRDefault="00FC4276" w:rsidP="00FC4276">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C4276" w:rsidRDefault="00FC4276" w:rsidP="00FC4276">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FC4276" w:rsidRDefault="00FC4276" w:rsidP="00FC4276">
      <w:pPr>
        <w:pStyle w:val="ConsPlusNormal"/>
        <w:ind w:firstLine="709"/>
        <w:jc w:val="both"/>
        <w:rPr>
          <w:szCs w:val="24"/>
        </w:rPr>
      </w:pPr>
      <w:r>
        <w:rPr>
          <w:szCs w:val="24"/>
        </w:rPr>
        <w:t>1) порядок обжалования решений Контрольного органа.</w:t>
      </w:r>
    </w:p>
    <w:p w:rsidR="00FC4276" w:rsidRDefault="00FC4276" w:rsidP="00FC4276">
      <w:pPr>
        <w:pStyle w:val="ConsPlusNormal"/>
        <w:ind w:firstLine="709"/>
        <w:jc w:val="both"/>
        <w:rPr>
          <w:szCs w:val="24"/>
        </w:rPr>
      </w:pPr>
      <w:r>
        <w:rPr>
          <w:szCs w:val="24"/>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Fonts w:eastAsiaTheme="minorHAnsi"/>
            <w:color w:val="auto"/>
            <w:szCs w:val="24"/>
            <w:u w:val="none"/>
            <w:lang w:eastAsia="ru-RU"/>
          </w:rPr>
          <w:t>законом</w:t>
        </w:r>
      </w:hyperlink>
      <w:r>
        <w:rPr>
          <w:szCs w:val="24"/>
        </w:rPr>
        <w:t xml:space="preserve"> от 02.05.2006 № 59-ФЗ «О порядке рассмотрения обращений граждан Российской Федерации».</w:t>
      </w:r>
    </w:p>
    <w:p w:rsidR="00FC4276" w:rsidRDefault="00FC4276" w:rsidP="00FC4276">
      <w:pPr>
        <w:pStyle w:val="ConsPlusNormal"/>
        <w:ind w:firstLine="709"/>
        <w:jc w:val="both"/>
        <w:rPr>
          <w:szCs w:val="24"/>
        </w:rPr>
      </w:pPr>
      <w:r>
        <w:rPr>
          <w:szCs w:val="24"/>
        </w:rPr>
        <w:t>3.3.7. Контрольный орган осуществляет учет проведенных консультирований.</w:t>
      </w:r>
    </w:p>
    <w:p w:rsidR="00FC4276" w:rsidRDefault="00FC4276" w:rsidP="00FC4276">
      <w:pPr>
        <w:pStyle w:val="ConsPlusNormal"/>
        <w:ind w:firstLine="709"/>
        <w:jc w:val="both"/>
        <w:rPr>
          <w:szCs w:val="24"/>
        </w:rPr>
      </w:pPr>
    </w:p>
    <w:p w:rsidR="00FC4276" w:rsidRDefault="00FC4276" w:rsidP="00FC4276">
      <w:pPr>
        <w:pStyle w:val="ConsPlusNormal"/>
        <w:ind w:firstLine="0"/>
        <w:jc w:val="both"/>
        <w:rPr>
          <w:szCs w:val="24"/>
        </w:rPr>
      </w:pPr>
      <w:r>
        <w:rPr>
          <w:szCs w:val="24"/>
        </w:rPr>
        <w:t>3.4. Профилактический визит</w:t>
      </w:r>
    </w:p>
    <w:p w:rsidR="00FC4276" w:rsidRDefault="00FC4276" w:rsidP="00FC4276">
      <w:pPr>
        <w:pStyle w:val="ConsPlusNormal"/>
        <w:ind w:firstLine="709"/>
        <w:jc w:val="both"/>
        <w:rPr>
          <w:b/>
          <w:szCs w:val="24"/>
        </w:rPr>
      </w:pP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olor w:val="auto"/>
          <w:sz w:val="24"/>
          <w:szCs w:val="24"/>
        </w:rPr>
        <w:t>видео-конференц-связи</w:t>
      </w:r>
      <w:proofErr w:type="spellEnd"/>
      <w:r>
        <w:rPr>
          <w:rFonts w:ascii="Times New Roman" w:hAnsi="Times New Roman"/>
          <w:color w:val="auto"/>
          <w:sz w:val="24"/>
          <w:szCs w:val="24"/>
        </w:rPr>
        <w:t>.</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Продолжительность профилактического визита составляет не более двух часов в течение рабочего дня.</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3.4.2. Инспектор проводит обязательный профилактический визит в отношении:</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FC4276" w:rsidRDefault="00FC4276" w:rsidP="00FC4276">
      <w:pPr>
        <w:widowControl/>
        <w:ind w:firstLine="709"/>
        <w:jc w:val="both"/>
        <w:rPr>
          <w:rFonts w:ascii="Times New Roman" w:hAnsi="Times New Roman"/>
          <w:color w:val="auto"/>
          <w:sz w:val="24"/>
          <w:szCs w:val="24"/>
          <w:shd w:val="clear" w:color="auto" w:fill="F1C100"/>
        </w:rPr>
      </w:pPr>
      <w:r>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3.4.3. Профилактические визиты проводятся по согласованию с контролируемыми лицами.</w:t>
      </w:r>
    </w:p>
    <w:p w:rsidR="00FC4276" w:rsidRDefault="00FC4276" w:rsidP="00FC4276">
      <w:pPr>
        <w:pStyle w:val="ConsPlusNormal"/>
        <w:ind w:firstLine="709"/>
        <w:jc w:val="both"/>
        <w:rPr>
          <w:szCs w:val="24"/>
        </w:rPr>
      </w:pPr>
      <w:r>
        <w:rPr>
          <w:szCs w:val="24"/>
        </w:rPr>
        <w:t xml:space="preserve">3.4.4. Контрольный орган направляет контролируемому лицу уведомление о проведении профилактического визита не </w:t>
      </w:r>
      <w:proofErr w:type="gramStart"/>
      <w:r>
        <w:rPr>
          <w:szCs w:val="24"/>
        </w:rPr>
        <w:t>позднее</w:t>
      </w:r>
      <w:proofErr w:type="gramEnd"/>
      <w:r>
        <w:rPr>
          <w:szCs w:val="24"/>
        </w:rPr>
        <w:t xml:space="preserve"> чем за пять рабочих дней до даты его проведения.</w:t>
      </w:r>
    </w:p>
    <w:p w:rsidR="00FC4276" w:rsidRDefault="00FC4276" w:rsidP="00FC4276">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C4276" w:rsidRDefault="00FC4276" w:rsidP="00FC4276">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FC4276" w:rsidRDefault="00FC4276" w:rsidP="00FC4276">
      <w:pPr>
        <w:widowControl/>
        <w:tabs>
          <w:tab w:val="left" w:pos="1134"/>
        </w:tabs>
        <w:spacing w:before="100" w:beforeAutospacing="1" w:after="100" w:afterAutospacing="1"/>
        <w:contextualSpacing/>
        <w:jc w:val="center"/>
        <w:rPr>
          <w:rFonts w:ascii="Times New Roman" w:hAnsi="Times New Roman"/>
          <w:b/>
          <w:color w:val="auto"/>
          <w:sz w:val="24"/>
          <w:szCs w:val="24"/>
        </w:rPr>
      </w:pPr>
    </w:p>
    <w:p w:rsidR="00FC4276" w:rsidRDefault="00FC4276" w:rsidP="00FC4276">
      <w:pPr>
        <w:widowControl/>
        <w:tabs>
          <w:tab w:val="left" w:pos="1134"/>
        </w:tabs>
        <w:spacing w:before="100" w:beforeAutospacing="1" w:after="100" w:afterAutospacing="1"/>
        <w:contextualSpacing/>
        <w:jc w:val="center"/>
        <w:rPr>
          <w:rFonts w:ascii="Times New Roman" w:hAnsi="Times New Roman"/>
          <w:b/>
          <w:color w:val="auto"/>
          <w:sz w:val="24"/>
          <w:szCs w:val="24"/>
        </w:rPr>
      </w:pPr>
      <w:r>
        <w:rPr>
          <w:rFonts w:ascii="Times New Roman" w:hAnsi="Times New Roman"/>
          <w:b/>
          <w:color w:val="auto"/>
          <w:sz w:val="24"/>
          <w:szCs w:val="24"/>
        </w:rPr>
        <w:t xml:space="preserve">4. Контрольные мероприятия, проводимые в рамках </w:t>
      </w:r>
    </w:p>
    <w:p w:rsidR="00FC4276" w:rsidRDefault="00FC4276" w:rsidP="00FC4276">
      <w:pPr>
        <w:widowControl/>
        <w:tabs>
          <w:tab w:val="left" w:pos="1134"/>
        </w:tabs>
        <w:spacing w:before="100" w:beforeAutospacing="1" w:after="100" w:afterAutospacing="1"/>
        <w:contextualSpacing/>
        <w:jc w:val="center"/>
        <w:rPr>
          <w:rFonts w:ascii="Times New Roman" w:hAnsi="Times New Roman"/>
          <w:b/>
          <w:color w:val="auto"/>
          <w:sz w:val="24"/>
          <w:szCs w:val="24"/>
        </w:rPr>
      </w:pPr>
      <w:r>
        <w:rPr>
          <w:rFonts w:ascii="Times New Roman" w:hAnsi="Times New Roman"/>
          <w:b/>
          <w:color w:val="auto"/>
          <w:sz w:val="24"/>
          <w:szCs w:val="24"/>
        </w:rPr>
        <w:t>муниципального контроля</w:t>
      </w:r>
    </w:p>
    <w:p w:rsidR="00FC4276" w:rsidRDefault="00FC4276" w:rsidP="00FC4276">
      <w:pPr>
        <w:widowControl/>
        <w:tabs>
          <w:tab w:val="left" w:pos="1134"/>
        </w:tabs>
        <w:spacing w:before="100" w:beforeAutospacing="1" w:after="100" w:afterAutospacing="1"/>
        <w:ind w:left="709"/>
        <w:contextualSpacing/>
        <w:jc w:val="both"/>
        <w:rPr>
          <w:rFonts w:ascii="Times New Roman" w:hAnsi="Times New Roman"/>
          <w:color w:val="auto"/>
          <w:sz w:val="24"/>
          <w:szCs w:val="24"/>
        </w:rPr>
      </w:pPr>
    </w:p>
    <w:p w:rsidR="00FC4276" w:rsidRDefault="00FC4276" w:rsidP="00FC4276">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FC4276" w:rsidRDefault="00FC4276" w:rsidP="00FC4276">
      <w:pPr>
        <w:widowControl/>
        <w:tabs>
          <w:tab w:val="left" w:pos="1134"/>
        </w:tabs>
        <w:ind w:firstLine="709"/>
        <w:jc w:val="both"/>
        <w:rPr>
          <w:rFonts w:ascii="Times New Roman" w:hAnsi="Times New Roman"/>
          <w:color w:val="auto"/>
          <w:sz w:val="24"/>
          <w:szCs w:val="24"/>
        </w:rPr>
      </w:pP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FC4276" w:rsidRDefault="00FC4276" w:rsidP="00FC4276">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FC4276" w:rsidRDefault="00FC4276" w:rsidP="00FC4276">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4.1.2. При осуществлении муниципального контроля взаимодействием с контролируемыми лицами являются: </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встречи, телефонные и иные переговоры, письменные разъяснения,непосредственное взаимодействие между инспектором и контролируемым лицом или его представителем;</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lastRenderedPageBreak/>
        <w:t>запрос документов, иных материалов;</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color w:val="auto"/>
            <w:sz w:val="24"/>
            <w:szCs w:val="24"/>
            <w:u w:val="none"/>
          </w:rPr>
          <w:t>частью 1 статьи 95</w:t>
        </w:r>
      </w:hyperlink>
      <w:r>
        <w:rPr>
          <w:rFonts w:ascii="Times New Roman" w:hAnsi="Times New Roman"/>
          <w:color w:val="auto"/>
          <w:sz w:val="24"/>
          <w:szCs w:val="24"/>
        </w:rPr>
        <w:t>Федерального закона № 248-ФЗ.</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опрос;</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Pr>
          <w:rFonts w:ascii="Times New Roman" w:hAnsi="Times New Roman"/>
          <w:color w:val="auto"/>
          <w:sz w:val="24"/>
          <w:szCs w:val="24"/>
        </w:rPr>
        <w:t>1</w:t>
      </w:r>
      <w:proofErr w:type="gramEnd"/>
      <w:r>
        <w:rPr>
          <w:rFonts w:ascii="Times New Roman" w:hAnsi="Times New Roman"/>
          <w:color w:val="auto"/>
          <w:sz w:val="24"/>
          <w:szCs w:val="24"/>
        </w:rPr>
        <w:t xml:space="preserve"> статьи 64 Федерального закона № 248-ФЗ. </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C4276" w:rsidRDefault="00FC4276" w:rsidP="00FC4276">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w:t>
      </w:r>
      <w:r w:rsidR="00436FF7">
        <w:rPr>
          <w:rFonts w:ascii="Times New Roman" w:hAnsi="Times New Roman"/>
          <w:sz w:val="24"/>
          <w:szCs w:val="24"/>
        </w:rPr>
        <w:t xml:space="preserve"> </w:t>
      </w:r>
      <w:r>
        <w:rPr>
          <w:rFonts w:ascii="Times New Roman" w:hAnsi="Times New Roman"/>
          <w:sz w:val="24"/>
          <w:szCs w:val="24"/>
        </w:rPr>
        <w:t>инспектор составляет акт контрольного мероприятия (далее также – акт</w:t>
      </w:r>
      <w:proofErr w:type="gramStart"/>
      <w:r>
        <w:rPr>
          <w:rFonts w:ascii="Times New Roman" w:hAnsi="Times New Roman"/>
          <w:sz w:val="24"/>
          <w:szCs w:val="24"/>
        </w:rPr>
        <w:t>)п</w:t>
      </w:r>
      <w:proofErr w:type="gramEnd"/>
      <w:r>
        <w:rPr>
          <w:rFonts w:ascii="Times New Roman" w:hAnsi="Times New Roman"/>
          <w:sz w:val="24"/>
          <w:szCs w:val="24"/>
        </w:rPr>
        <w:t xml:space="preserve">о форме, утвержденной приказом Минэкономразвития </w:t>
      </w:r>
      <w:r>
        <w:rPr>
          <w:rFonts w:ascii="Times New Roman" w:hAnsi="Times New Roman"/>
          <w:sz w:val="24"/>
          <w:szCs w:val="24"/>
        </w:rPr>
        <w:lastRenderedPageBreak/>
        <w:t>России от 31.03.2021 № 151 «О типовых формах документов, используемых контрольным (надзорным) органом».</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C4276" w:rsidRDefault="00FC4276" w:rsidP="00FC4276">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FC4276" w:rsidRDefault="00FC4276" w:rsidP="00FC4276">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FC4276" w:rsidRDefault="00FC4276" w:rsidP="00FC4276">
      <w:pPr>
        <w:pStyle w:val="ConsPlusNormal"/>
        <w:ind w:firstLine="709"/>
        <w:jc w:val="both"/>
        <w:rPr>
          <w:szCs w:val="24"/>
        </w:rPr>
      </w:pPr>
      <w:r>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C4276" w:rsidRDefault="00FC4276" w:rsidP="00FC4276">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4276" w:rsidRDefault="00FC4276" w:rsidP="00FC4276">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C4276" w:rsidRDefault="00FC4276" w:rsidP="00FC4276">
      <w:pPr>
        <w:pStyle w:val="a5"/>
        <w:widowControl/>
        <w:tabs>
          <w:tab w:val="left" w:pos="1134"/>
        </w:tabs>
        <w:ind w:left="0" w:firstLine="709"/>
        <w:jc w:val="both"/>
        <w:rPr>
          <w:rFonts w:ascii="Times New Roman" w:hAnsi="Times New Roman"/>
          <w:sz w:val="24"/>
          <w:szCs w:val="24"/>
        </w:rPr>
      </w:pPr>
    </w:p>
    <w:p w:rsidR="00FC4276" w:rsidRDefault="00FC4276" w:rsidP="00FC4276">
      <w:pPr>
        <w:pStyle w:val="ConsPlusNormal"/>
        <w:tabs>
          <w:tab w:val="left" w:pos="284"/>
        </w:tabs>
        <w:ind w:firstLine="0"/>
        <w:jc w:val="both"/>
        <w:rPr>
          <w:szCs w:val="24"/>
        </w:rPr>
      </w:pPr>
      <w:r>
        <w:rPr>
          <w:szCs w:val="24"/>
        </w:rPr>
        <w:t>4.2. Меры, принимаемые Контрольным органом по результатам контрольных мероприятий</w:t>
      </w:r>
    </w:p>
    <w:p w:rsidR="00FC4276" w:rsidRDefault="00FC4276" w:rsidP="00FC4276">
      <w:pPr>
        <w:pStyle w:val="ConsPlusNormal"/>
        <w:ind w:firstLine="709"/>
        <w:jc w:val="center"/>
        <w:rPr>
          <w:b/>
          <w:szCs w:val="24"/>
          <w:highlight w:val="yellow"/>
        </w:rPr>
      </w:pP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w:t>
      </w:r>
      <w:r w:rsidR="00436FF7">
        <w:rPr>
          <w:rFonts w:ascii="Times New Roman" w:hAnsi="Times New Roman"/>
          <w:sz w:val="24"/>
          <w:szCs w:val="24"/>
        </w:rPr>
        <w:t xml:space="preserve"> </w:t>
      </w:r>
      <w:r>
        <w:rPr>
          <w:rFonts w:ascii="Times New Roman" w:hAnsi="Times New Roman"/>
          <w:sz w:val="24"/>
          <w:szCs w:val="24"/>
        </w:rPr>
        <w:t>обязан:</w:t>
      </w:r>
    </w:p>
    <w:p w:rsidR="00FC4276" w:rsidRDefault="00FC4276" w:rsidP="00FC4276">
      <w:pPr>
        <w:pStyle w:val="ConsPlusNormal"/>
        <w:ind w:firstLine="709"/>
        <w:jc w:val="both"/>
        <w:rPr>
          <w:szCs w:val="24"/>
        </w:rPr>
      </w:pPr>
      <w:proofErr w:type="gramStart"/>
      <w:r>
        <w:rPr>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Cs w:val="24"/>
        </w:rPr>
        <w:t xml:space="preserve"> также других мероприятий, предусмотренных федеральным законом о виде контроля;</w:t>
      </w:r>
    </w:p>
    <w:p w:rsidR="00FC4276" w:rsidRDefault="00FC4276" w:rsidP="00FC4276">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436FF7">
        <w:rPr>
          <w:rFonts w:ascii="Times New Roman" w:hAnsi="Times New Roman"/>
          <w:color w:val="auto"/>
          <w:sz w:val="24"/>
          <w:szCs w:val="24"/>
        </w:rPr>
        <w:t xml:space="preserve"> </w:t>
      </w:r>
      <w:proofErr w:type="gramStart"/>
      <w:r>
        <w:rPr>
          <w:rFonts w:ascii="Times New Roman" w:hAnsi="Times New Roman"/>
          <w:color w:val="auto"/>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Pr>
          <w:rFonts w:ascii="Times New Roman" w:hAnsi="Times New Roman"/>
          <w:color w:val="auto"/>
          <w:sz w:val="24"/>
          <w:szCs w:val="24"/>
        </w:rPr>
        <w:lastRenderedPageBreak/>
        <w:t>непосредственную угрозу причинения вреда (ущерба) охраняемым законом ценностям или что такой вред</w:t>
      </w:r>
      <w:proofErr w:type="gramEnd"/>
      <w:r>
        <w:rPr>
          <w:rFonts w:ascii="Times New Roman" w:hAnsi="Times New Roman"/>
          <w:color w:val="auto"/>
          <w:sz w:val="24"/>
          <w:szCs w:val="24"/>
        </w:rPr>
        <w:t xml:space="preserve"> (ущерб) причинен;</w:t>
      </w:r>
    </w:p>
    <w:p w:rsidR="00FC4276" w:rsidRDefault="00FC4276" w:rsidP="00FC4276">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4276" w:rsidRDefault="00FC4276" w:rsidP="00FC4276">
      <w:pPr>
        <w:pStyle w:val="ConsPlusNormal"/>
        <w:ind w:firstLine="709"/>
        <w:jc w:val="both"/>
        <w:rPr>
          <w:szCs w:val="24"/>
        </w:rPr>
      </w:pPr>
      <w:proofErr w:type="gramStart"/>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C4276" w:rsidRDefault="00FC4276" w:rsidP="00FC4276">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4276" w:rsidRDefault="00FC4276" w:rsidP="00FC4276">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Pr>
          <w:rFonts w:ascii="Times New Roman" w:hAnsi="Times New Roman"/>
          <w:sz w:val="24"/>
          <w:szCs w:val="24"/>
        </w:rPr>
        <w:t xml:space="preserve">надзорный) </w:t>
      </w:r>
      <w:proofErr w:type="gramEnd"/>
      <w:r>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FC4276" w:rsidRDefault="00FC4276" w:rsidP="00FC4276">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C4276" w:rsidRDefault="00FC4276" w:rsidP="00FC4276">
      <w:pPr>
        <w:pStyle w:val="ConsPlusNormal"/>
        <w:ind w:firstLine="709"/>
        <w:jc w:val="both"/>
        <w:rPr>
          <w:szCs w:val="24"/>
        </w:rPr>
      </w:pPr>
      <w:r>
        <w:rPr>
          <w:szCs w:val="24"/>
        </w:rPr>
        <w:t xml:space="preserve">4.2.6.Если указанные документы и сведения контролируемым лицом не представлены или на их </w:t>
      </w:r>
      <w:proofErr w:type="gramStart"/>
      <w:r>
        <w:rPr>
          <w:szCs w:val="24"/>
        </w:rPr>
        <w:t>основании</w:t>
      </w:r>
      <w:proofErr w:type="gramEnd"/>
      <w:r>
        <w:rPr>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4.2.6.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C4276" w:rsidRDefault="00FC4276" w:rsidP="00FC4276">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4276" w:rsidRDefault="00FC4276" w:rsidP="00FC4276">
      <w:pPr>
        <w:pStyle w:val="HTML"/>
        <w:ind w:firstLine="709"/>
        <w:jc w:val="both"/>
        <w:rPr>
          <w:rFonts w:ascii="Times New Roman" w:hAnsi="Times New Roman"/>
          <w:sz w:val="24"/>
          <w:szCs w:val="24"/>
        </w:rPr>
      </w:pPr>
    </w:p>
    <w:p w:rsidR="00FC4276" w:rsidRDefault="00FC4276" w:rsidP="00FC4276">
      <w:pPr>
        <w:widowControl/>
        <w:tabs>
          <w:tab w:val="left" w:pos="1134"/>
        </w:tabs>
        <w:spacing w:before="100" w:beforeAutospacing="1" w:after="100" w:afterAutospacing="1"/>
        <w:contextualSpacing/>
        <w:jc w:val="both"/>
        <w:rPr>
          <w:rFonts w:ascii="Times New Roman" w:hAnsi="Times New Roman"/>
          <w:color w:val="auto"/>
          <w:sz w:val="24"/>
          <w:szCs w:val="24"/>
        </w:rPr>
      </w:pPr>
      <w:r>
        <w:rPr>
          <w:rFonts w:ascii="Times New Roman" w:hAnsi="Times New Roman"/>
          <w:color w:val="auto"/>
          <w:sz w:val="24"/>
          <w:szCs w:val="24"/>
        </w:rPr>
        <w:t>4.3. Плановые контрольные мероприятия</w:t>
      </w:r>
    </w:p>
    <w:p w:rsidR="00FC4276" w:rsidRDefault="00FC4276" w:rsidP="00FC4276">
      <w:pPr>
        <w:widowControl/>
        <w:tabs>
          <w:tab w:val="left" w:pos="1134"/>
        </w:tabs>
        <w:spacing w:before="100" w:beforeAutospacing="1" w:after="100" w:afterAutospacing="1"/>
        <w:ind w:left="709"/>
        <w:contextualSpacing/>
        <w:jc w:val="center"/>
        <w:rPr>
          <w:rFonts w:ascii="Times New Roman" w:hAnsi="Times New Roman"/>
          <w:b/>
          <w:color w:val="auto"/>
          <w:sz w:val="24"/>
          <w:szCs w:val="24"/>
        </w:rPr>
      </w:pP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p>
    <w:p w:rsidR="00FC4276" w:rsidRDefault="00FC4276" w:rsidP="00FC4276">
      <w:pPr>
        <w:widowControl/>
        <w:tabs>
          <w:tab w:val="left" w:pos="1134"/>
        </w:tabs>
        <w:spacing w:before="100" w:beforeAutospacing="1" w:after="100" w:afterAutospacing="1"/>
        <w:contextualSpacing/>
        <w:jc w:val="both"/>
        <w:rPr>
          <w:rFonts w:ascii="Times New Roman" w:hAnsi="Times New Roman"/>
          <w:color w:val="auto"/>
          <w:sz w:val="24"/>
          <w:szCs w:val="24"/>
        </w:rPr>
      </w:pPr>
      <w:r>
        <w:rPr>
          <w:rFonts w:ascii="Times New Roman" w:hAnsi="Times New Roman"/>
          <w:color w:val="auto"/>
          <w:sz w:val="24"/>
          <w:szCs w:val="24"/>
        </w:rPr>
        <w:t>4.4. Внеплановые контрольные мероприятия</w:t>
      </w:r>
    </w:p>
    <w:p w:rsidR="00FC4276" w:rsidRDefault="00FC4276" w:rsidP="00FC4276">
      <w:pPr>
        <w:widowControl/>
        <w:tabs>
          <w:tab w:val="left" w:pos="1134"/>
        </w:tabs>
        <w:spacing w:before="100" w:beforeAutospacing="1" w:after="100" w:afterAutospacing="1"/>
        <w:ind w:left="709"/>
        <w:contextualSpacing/>
        <w:jc w:val="center"/>
        <w:rPr>
          <w:rFonts w:ascii="Times New Roman" w:hAnsi="Times New Roman"/>
          <w:b/>
          <w:color w:val="auto"/>
          <w:sz w:val="24"/>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FC4276" w:rsidRDefault="00FC4276" w:rsidP="00FC4276">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C4276" w:rsidRDefault="00FC4276" w:rsidP="00FC4276">
      <w:pPr>
        <w:pStyle w:val="ConsPlusNormal"/>
        <w:ind w:firstLine="709"/>
        <w:jc w:val="both"/>
        <w:rPr>
          <w:szCs w:val="24"/>
        </w:rPr>
      </w:pPr>
      <w:r>
        <w:rPr>
          <w:szCs w:val="24"/>
        </w:rPr>
        <w:t>4.4.4. Все внеплановые контрольные мероприятия  проводятся только после согласования с органами прокуратуры.</w:t>
      </w:r>
    </w:p>
    <w:p w:rsidR="00FC4276" w:rsidRDefault="00FC4276" w:rsidP="00FC4276">
      <w:pPr>
        <w:pStyle w:val="ConsPlusNormal"/>
        <w:ind w:firstLine="709"/>
        <w:jc w:val="both"/>
        <w:rPr>
          <w:b/>
          <w:szCs w:val="24"/>
          <w:u w:val="single"/>
        </w:rPr>
      </w:pPr>
    </w:p>
    <w:p w:rsidR="00FC4276" w:rsidRDefault="00FC4276" w:rsidP="00FC4276">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4.5. Документарная проверка</w:t>
      </w:r>
    </w:p>
    <w:p w:rsidR="00FC4276" w:rsidRDefault="00FC4276" w:rsidP="00FC4276">
      <w:pPr>
        <w:widowControl/>
        <w:tabs>
          <w:tab w:val="left" w:pos="1134"/>
        </w:tabs>
        <w:spacing w:before="100" w:beforeAutospacing="1" w:after="100" w:afterAutospacing="1"/>
        <w:ind w:left="709"/>
        <w:contextualSpacing/>
        <w:jc w:val="center"/>
        <w:rPr>
          <w:rFonts w:ascii="Times New Roman" w:hAnsi="Times New Roman"/>
          <w:b/>
          <w:color w:val="auto"/>
          <w:sz w:val="24"/>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4.5.2. В случае</w:t>
      </w:r>
      <w:proofErr w:type="gramStart"/>
      <w:r>
        <w:rPr>
          <w:rFonts w:ascii="Times New Roman" w:hAnsi="Times New Roman"/>
          <w:color w:val="auto"/>
          <w:sz w:val="24"/>
          <w:szCs w:val="24"/>
        </w:rPr>
        <w:t>,</w:t>
      </w:r>
      <w:proofErr w:type="gramEnd"/>
      <w:r>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4.5.3. Срок проведения документарной проверки не может превышать десять рабочих дней. </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В указанный срок не включается период с момента:</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2) период с момента направления контролируемому лицу информации Контрольного органа:</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о выявлении ошибок и (или) противоречий в представленных контролируемым лицом документах;</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Pr>
          <w:rFonts w:ascii="Times New Roman" w:hAnsi="Times New Roman"/>
          <w:color w:val="auto"/>
          <w:sz w:val="24"/>
          <w:szCs w:val="24"/>
        </w:rPr>
        <w:lastRenderedPageBreak/>
        <w:t>необходимые пояснения в письменной форме до момента представления указанных пояснений в Контрольный орган.</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4.5.4. Перечень допустимых контрольных действий совершаемыхв ходе документарной проверки:</w:t>
      </w:r>
    </w:p>
    <w:p w:rsidR="00FC4276" w:rsidRDefault="00FC4276" w:rsidP="00FC4276">
      <w:pPr>
        <w:pStyle w:val="ConsPlusNormal"/>
        <w:ind w:firstLine="709"/>
        <w:jc w:val="both"/>
        <w:rPr>
          <w:szCs w:val="24"/>
        </w:rPr>
      </w:pPr>
      <w:bookmarkStart w:id="8" w:name="_Hlk73716001"/>
      <w:r>
        <w:rPr>
          <w:szCs w:val="24"/>
        </w:rPr>
        <w:t>1) истребование документов;</w:t>
      </w:r>
    </w:p>
    <w:p w:rsidR="00FC4276" w:rsidRDefault="00FC4276" w:rsidP="00FC4276">
      <w:pPr>
        <w:pStyle w:val="ConsPlusNormal"/>
        <w:ind w:firstLine="709"/>
        <w:jc w:val="both"/>
        <w:rPr>
          <w:szCs w:val="24"/>
        </w:rPr>
      </w:pPr>
      <w:r>
        <w:rPr>
          <w:szCs w:val="24"/>
        </w:rPr>
        <w:t>2) получение письменных объяснений</w:t>
      </w:r>
      <w:bookmarkEnd w:id="8"/>
      <w:r>
        <w:rPr>
          <w:szCs w:val="24"/>
        </w:rPr>
        <w:t>.</w:t>
      </w:r>
    </w:p>
    <w:p w:rsidR="00FC4276" w:rsidRDefault="00FC4276" w:rsidP="00FC4276">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FC4276" w:rsidRDefault="00FC4276" w:rsidP="00FC4276">
      <w:pPr>
        <w:pStyle w:val="HTML"/>
        <w:ind w:firstLine="709"/>
        <w:jc w:val="both"/>
        <w:rPr>
          <w:rFonts w:ascii="Times New Roman" w:hAnsi="Times New Roman"/>
          <w:b/>
          <w:sz w:val="24"/>
          <w:szCs w:val="24"/>
        </w:rPr>
      </w:pPr>
      <w:r>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C4276" w:rsidRDefault="00FC4276" w:rsidP="00FC4276">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FC4276" w:rsidRDefault="00FC4276" w:rsidP="00FC4276">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C4276" w:rsidRDefault="00FC4276" w:rsidP="00FC4276">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FC4276" w:rsidRDefault="00FC4276" w:rsidP="00FC4276">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C4276" w:rsidRDefault="00FC4276" w:rsidP="00FC4276">
      <w:pPr>
        <w:widowControl/>
        <w:tabs>
          <w:tab w:val="left" w:pos="1134"/>
        </w:tabs>
        <w:spacing w:before="100" w:beforeAutospacing="1" w:after="100" w:afterAutospacing="1"/>
        <w:ind w:left="709"/>
        <w:contextualSpacing/>
        <w:jc w:val="both"/>
        <w:rPr>
          <w:rFonts w:ascii="Times New Roman" w:hAnsi="Times New Roman"/>
          <w:color w:val="auto"/>
          <w:sz w:val="24"/>
          <w:szCs w:val="24"/>
        </w:rPr>
      </w:pPr>
    </w:p>
    <w:p w:rsidR="00FC4276" w:rsidRDefault="00FC4276" w:rsidP="00FC4276">
      <w:pPr>
        <w:widowControl/>
        <w:tabs>
          <w:tab w:val="left" w:pos="1134"/>
        </w:tabs>
        <w:spacing w:before="100" w:beforeAutospacing="1" w:after="100" w:afterAutospacing="1"/>
        <w:contextualSpacing/>
        <w:jc w:val="both"/>
        <w:rPr>
          <w:rFonts w:ascii="Times New Roman" w:hAnsi="Times New Roman"/>
          <w:color w:val="auto"/>
          <w:sz w:val="24"/>
          <w:szCs w:val="24"/>
        </w:rPr>
      </w:pPr>
      <w:r>
        <w:rPr>
          <w:rFonts w:ascii="Times New Roman" w:hAnsi="Times New Roman"/>
          <w:color w:val="auto"/>
          <w:sz w:val="24"/>
          <w:szCs w:val="24"/>
        </w:rPr>
        <w:t>4.6. Выездная проверка</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C4276" w:rsidRDefault="00FC4276" w:rsidP="00FC4276">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4.6.2. Выездная проверка проводится в случае, если не представляется возможным:</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C4276" w:rsidRDefault="00FC4276" w:rsidP="00FC4276">
      <w:pPr>
        <w:pStyle w:val="HTML"/>
        <w:ind w:firstLine="709"/>
        <w:jc w:val="both"/>
        <w:rPr>
          <w:rFonts w:ascii="Times New Roman" w:hAnsi="Times New Roman"/>
          <w:sz w:val="24"/>
          <w:szCs w:val="24"/>
        </w:rPr>
      </w:pPr>
      <w:proofErr w:type="gramStart"/>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Pr>
          <w:rFonts w:ascii="Times New Roman" w:hAnsi="Times New Roman"/>
          <w:color w:val="auto"/>
          <w:sz w:val="24"/>
          <w:szCs w:val="24"/>
        </w:rPr>
        <w:t>позднее</w:t>
      </w:r>
      <w:proofErr w:type="gramEnd"/>
      <w:r>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4.6.6. Срок проведения выездной проверки составляет не более десяти рабочих дней.</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olor w:val="auto"/>
          <w:sz w:val="24"/>
          <w:szCs w:val="24"/>
        </w:rPr>
        <w:t>микропредприятия</w:t>
      </w:r>
      <w:proofErr w:type="spellEnd"/>
      <w:r>
        <w:rPr>
          <w:rFonts w:ascii="Times New Roman" w:hAnsi="Times New Roman"/>
          <w:color w:val="auto"/>
          <w:sz w:val="24"/>
          <w:szCs w:val="24"/>
        </w:rPr>
        <w:t>.</w:t>
      </w:r>
    </w:p>
    <w:p w:rsidR="00FC4276" w:rsidRDefault="00FC4276" w:rsidP="00FC4276">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4.6.7. Перечень допустимых контрольных действий в ходе выездной проверки:</w:t>
      </w:r>
    </w:p>
    <w:p w:rsidR="00FC4276" w:rsidRDefault="00FC4276" w:rsidP="00FC4276">
      <w:pPr>
        <w:pStyle w:val="ConsPlusNormal"/>
        <w:ind w:firstLine="709"/>
        <w:jc w:val="both"/>
        <w:rPr>
          <w:szCs w:val="24"/>
        </w:rPr>
      </w:pPr>
      <w:bookmarkStart w:id="9" w:name="_Hlk73715973"/>
      <w:r>
        <w:rPr>
          <w:szCs w:val="24"/>
        </w:rPr>
        <w:t>1) осмотр;</w:t>
      </w:r>
    </w:p>
    <w:p w:rsidR="00FC4276" w:rsidRDefault="00FC4276" w:rsidP="00FC4276">
      <w:pPr>
        <w:pStyle w:val="ConsPlusNormal"/>
        <w:ind w:firstLine="709"/>
        <w:jc w:val="both"/>
        <w:rPr>
          <w:szCs w:val="24"/>
        </w:rPr>
      </w:pPr>
      <w:r>
        <w:rPr>
          <w:szCs w:val="24"/>
        </w:rPr>
        <w:t>2) опрос;</w:t>
      </w:r>
    </w:p>
    <w:p w:rsidR="00FC4276" w:rsidRDefault="00FC4276" w:rsidP="00FC4276">
      <w:pPr>
        <w:pStyle w:val="ConsPlusNormal"/>
        <w:ind w:firstLine="709"/>
        <w:jc w:val="both"/>
        <w:rPr>
          <w:szCs w:val="24"/>
        </w:rPr>
      </w:pPr>
      <w:r>
        <w:rPr>
          <w:szCs w:val="24"/>
        </w:rPr>
        <w:t>3) истребование документов;</w:t>
      </w:r>
    </w:p>
    <w:p w:rsidR="00FC4276" w:rsidRDefault="00FC4276" w:rsidP="00FC4276">
      <w:pPr>
        <w:pStyle w:val="ConsPlusNormal"/>
        <w:ind w:firstLine="709"/>
        <w:jc w:val="both"/>
        <w:rPr>
          <w:szCs w:val="24"/>
        </w:rPr>
      </w:pPr>
      <w:r>
        <w:rPr>
          <w:szCs w:val="24"/>
        </w:rPr>
        <w:t>4) получение письменных объяснений.</w:t>
      </w:r>
      <w:bookmarkEnd w:id="9"/>
    </w:p>
    <w:p w:rsidR="00FC4276" w:rsidRDefault="00FC4276" w:rsidP="00FC4276">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C4276" w:rsidRDefault="00FC4276" w:rsidP="00FC4276">
      <w:pPr>
        <w:pStyle w:val="ConsPlusNormal"/>
        <w:ind w:firstLine="709"/>
        <w:jc w:val="both"/>
        <w:rPr>
          <w:szCs w:val="24"/>
        </w:rPr>
      </w:pPr>
      <w:r>
        <w:rPr>
          <w:szCs w:val="24"/>
        </w:rPr>
        <w:t>По результатам осмотра составляется протокол осмотра.</w:t>
      </w:r>
    </w:p>
    <w:p w:rsidR="00FC4276" w:rsidRDefault="00FC4276" w:rsidP="00FC4276">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C4276" w:rsidRDefault="00FC4276" w:rsidP="00FC4276">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C4276" w:rsidRDefault="00FC4276" w:rsidP="00FC4276">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C4276" w:rsidRDefault="00FC4276" w:rsidP="00FC4276">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C4276" w:rsidRDefault="00FC4276" w:rsidP="00FC4276">
      <w:pPr>
        <w:pStyle w:val="ConsPlusNormal"/>
        <w:ind w:firstLine="709"/>
        <w:jc w:val="both"/>
        <w:rPr>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FC4276" w:rsidRDefault="00FC4276" w:rsidP="00FC4276">
      <w:pPr>
        <w:pStyle w:val="ConsPlusNormal"/>
        <w:ind w:firstLine="709"/>
        <w:jc w:val="both"/>
        <w:rPr>
          <w:szCs w:val="24"/>
        </w:rPr>
      </w:pPr>
      <w:r>
        <w:rPr>
          <w:szCs w:val="24"/>
        </w:rPr>
        <w:lastRenderedPageBreak/>
        <w:t>4.6.12. По окончании проведения выездной проверки инспектор составляет акт выездной проверки.</w:t>
      </w:r>
    </w:p>
    <w:p w:rsidR="00FC4276" w:rsidRDefault="00FC4276" w:rsidP="00FC4276">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FC4276" w:rsidRDefault="00FC4276" w:rsidP="00FC4276">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color w:val="auto"/>
          <w:sz w:val="24"/>
          <w:szCs w:val="24"/>
        </w:rPr>
        <w:t xml:space="preserve"> и </w:t>
      </w:r>
      <w:hyperlink r:id="rId11"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color w:val="auto"/>
          <w:sz w:val="24"/>
          <w:szCs w:val="24"/>
        </w:rPr>
        <w:t xml:space="preserve">Федеральным законом № 248-ФЗ. </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1) временной нетрудоспособности;</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FC4276" w:rsidRDefault="00FC4276" w:rsidP="00FC4276">
      <w:pPr>
        <w:widowControl/>
        <w:ind w:firstLine="709"/>
        <w:jc w:val="both"/>
        <w:rPr>
          <w:rFonts w:ascii="Times New Roman" w:hAnsi="Times New Roman"/>
          <w:color w:val="auto"/>
          <w:sz w:val="24"/>
          <w:szCs w:val="24"/>
        </w:rPr>
      </w:pPr>
      <w:r>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C4276" w:rsidRDefault="00FC4276" w:rsidP="00FC4276">
      <w:pPr>
        <w:suppressAutoHyphens/>
        <w:ind w:firstLine="709"/>
        <w:jc w:val="both"/>
        <w:rPr>
          <w:rFonts w:ascii="Times New Roman" w:hAnsi="Times New Roman"/>
          <w:color w:val="auto"/>
          <w:sz w:val="24"/>
          <w:szCs w:val="24"/>
        </w:rPr>
      </w:pPr>
      <w:r>
        <w:rPr>
          <w:rFonts w:ascii="Times New Roman" w:hAnsi="Times New Roman"/>
          <w:color w:val="auto"/>
          <w:sz w:val="24"/>
          <w:szCs w:val="24"/>
        </w:rPr>
        <w:t>4) нахождения в служебной командировке.</w:t>
      </w:r>
    </w:p>
    <w:p w:rsidR="00FC4276" w:rsidRDefault="00FC4276" w:rsidP="00FC4276">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C4276" w:rsidRDefault="00FC4276" w:rsidP="00FC4276">
      <w:pPr>
        <w:pStyle w:val="ConsPlusNormal"/>
        <w:ind w:firstLine="0"/>
        <w:jc w:val="center"/>
        <w:rPr>
          <w:szCs w:val="24"/>
        </w:rPr>
      </w:pPr>
    </w:p>
    <w:p w:rsidR="00FC4276" w:rsidRDefault="00FC4276" w:rsidP="00FC4276">
      <w:pPr>
        <w:pStyle w:val="ConsPlusNormal"/>
        <w:ind w:firstLine="0"/>
        <w:jc w:val="both"/>
        <w:rPr>
          <w:szCs w:val="24"/>
        </w:rPr>
      </w:pPr>
      <w:r>
        <w:rPr>
          <w:szCs w:val="24"/>
        </w:rPr>
        <w:t>4.7. Инспекционный визит, рейдовый осмотр</w:t>
      </w:r>
    </w:p>
    <w:p w:rsidR="00FC4276" w:rsidRDefault="00FC4276" w:rsidP="00FC4276">
      <w:pPr>
        <w:pStyle w:val="ConsPlusNormal"/>
        <w:ind w:firstLine="709"/>
        <w:jc w:val="center"/>
        <w:rPr>
          <w:b/>
          <w:szCs w:val="24"/>
        </w:rPr>
      </w:pP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4.7.2. Перечень допустимых контрольных действий в ходе инспекционного визита:</w:t>
      </w:r>
    </w:p>
    <w:p w:rsidR="00FC4276" w:rsidRDefault="00FC4276" w:rsidP="00FC4276">
      <w:pPr>
        <w:pStyle w:val="ConsPlusNormal"/>
        <w:ind w:firstLine="709"/>
        <w:jc w:val="both"/>
        <w:rPr>
          <w:szCs w:val="24"/>
        </w:rPr>
      </w:pPr>
      <w:bookmarkStart w:id="10" w:name="_Hlk73715943"/>
      <w:r>
        <w:rPr>
          <w:szCs w:val="24"/>
        </w:rPr>
        <w:t>а) осмотр;</w:t>
      </w:r>
    </w:p>
    <w:p w:rsidR="00FC4276" w:rsidRDefault="00FC4276" w:rsidP="00FC4276">
      <w:pPr>
        <w:pStyle w:val="ConsPlusNormal"/>
        <w:ind w:firstLine="709"/>
        <w:jc w:val="both"/>
        <w:rPr>
          <w:szCs w:val="24"/>
        </w:rPr>
      </w:pPr>
      <w:r>
        <w:rPr>
          <w:szCs w:val="24"/>
        </w:rPr>
        <w:t>б) опрос;</w:t>
      </w:r>
    </w:p>
    <w:p w:rsidR="00FC4276" w:rsidRDefault="00FC4276" w:rsidP="00FC4276">
      <w:pPr>
        <w:pStyle w:val="ConsPlusNormal"/>
        <w:ind w:firstLine="709"/>
        <w:jc w:val="both"/>
        <w:rPr>
          <w:szCs w:val="24"/>
        </w:rPr>
      </w:pPr>
      <w:r>
        <w:rPr>
          <w:szCs w:val="24"/>
        </w:rPr>
        <w:t>в) получение письменных объяснений;</w:t>
      </w:r>
    </w:p>
    <w:p w:rsidR="00FC4276" w:rsidRDefault="00FC4276" w:rsidP="00FC4276">
      <w:pPr>
        <w:pStyle w:val="ConsPlusNormal"/>
        <w:ind w:firstLine="709"/>
        <w:jc w:val="both"/>
        <w:rPr>
          <w:szCs w:val="24"/>
        </w:rPr>
      </w:pPr>
      <w:r>
        <w:rPr>
          <w:szCs w:val="24"/>
        </w:rPr>
        <w:lastRenderedPageBreak/>
        <w:t>г) истребование документов</w:t>
      </w:r>
      <w:bookmarkEnd w:id="10"/>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4276" w:rsidRDefault="00FC4276" w:rsidP="00FC4276">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Срок проведения рейдового осмотра не может превышать 10 рабочих дней.</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4.7.5. Перечень допустимых контрольных действий в ходе рейдового осмотра:</w:t>
      </w:r>
    </w:p>
    <w:p w:rsidR="00FC4276" w:rsidRDefault="00FC4276" w:rsidP="00FC4276">
      <w:pPr>
        <w:pStyle w:val="ConsPlusNormal"/>
        <w:ind w:firstLine="709"/>
        <w:jc w:val="both"/>
        <w:rPr>
          <w:szCs w:val="24"/>
        </w:rPr>
      </w:pPr>
      <w:bookmarkStart w:id="11" w:name="_Hlk73715920"/>
      <w:r>
        <w:rPr>
          <w:szCs w:val="24"/>
        </w:rPr>
        <w:t>а) осмотр;</w:t>
      </w:r>
    </w:p>
    <w:p w:rsidR="00FC4276" w:rsidRDefault="00FC4276" w:rsidP="00FC4276">
      <w:pPr>
        <w:pStyle w:val="ConsPlusNormal"/>
        <w:ind w:firstLine="709"/>
        <w:jc w:val="both"/>
        <w:rPr>
          <w:szCs w:val="24"/>
        </w:rPr>
      </w:pPr>
      <w:r>
        <w:rPr>
          <w:szCs w:val="24"/>
        </w:rPr>
        <w:t>б) опрос;</w:t>
      </w:r>
    </w:p>
    <w:p w:rsidR="00FC4276" w:rsidRDefault="00FC4276" w:rsidP="00FC4276">
      <w:pPr>
        <w:pStyle w:val="ConsPlusNormal"/>
        <w:ind w:firstLine="709"/>
        <w:jc w:val="both"/>
        <w:rPr>
          <w:szCs w:val="24"/>
        </w:rPr>
      </w:pPr>
      <w:r>
        <w:rPr>
          <w:szCs w:val="24"/>
        </w:rPr>
        <w:t>в) получение письменных объяснений;</w:t>
      </w:r>
    </w:p>
    <w:p w:rsidR="00FC4276" w:rsidRDefault="00FC4276" w:rsidP="00FC4276">
      <w:pPr>
        <w:pStyle w:val="ConsPlusNormal"/>
        <w:ind w:firstLine="709"/>
        <w:jc w:val="both"/>
        <w:rPr>
          <w:szCs w:val="24"/>
        </w:rPr>
      </w:pPr>
      <w:r>
        <w:rPr>
          <w:szCs w:val="24"/>
        </w:rPr>
        <w:t>г) истребование документов</w:t>
      </w:r>
      <w:bookmarkEnd w:id="11"/>
      <w:r>
        <w:rPr>
          <w:szCs w:val="24"/>
        </w:rPr>
        <w:t>.</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4.7.7.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C4276" w:rsidRDefault="00FC4276" w:rsidP="00FC4276">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FC4276" w:rsidRDefault="00FC4276" w:rsidP="00FC4276">
      <w:pPr>
        <w:pStyle w:val="HTML"/>
        <w:ind w:firstLine="709"/>
        <w:jc w:val="both"/>
        <w:rPr>
          <w:rFonts w:ascii="Times New Roman" w:hAnsi="Times New Roman"/>
          <w:sz w:val="24"/>
          <w:szCs w:val="24"/>
        </w:rPr>
      </w:pPr>
    </w:p>
    <w:p w:rsidR="00FC4276" w:rsidRDefault="00FC4276" w:rsidP="00FC4276">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FC4276" w:rsidRDefault="00FC4276" w:rsidP="00FC4276">
      <w:pPr>
        <w:pStyle w:val="ConsPlusNormal"/>
        <w:ind w:firstLine="709"/>
        <w:jc w:val="center"/>
        <w:rPr>
          <w:b/>
          <w:szCs w:val="24"/>
        </w:rPr>
      </w:pP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4.8.1. </w:t>
      </w:r>
      <w:proofErr w:type="gramStart"/>
      <w:r>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Pr>
          <w:rFonts w:ascii="Times New Roman" w:hAnsi="Times New Roman"/>
          <w:sz w:val="24"/>
          <w:szCs w:val="24"/>
        </w:rPr>
        <w:lastRenderedPageBreak/>
        <w:t>обязательных требований или признаках нарушений обязательных требований, Контрольным органом могут быть приняты следующие решения:</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C4276" w:rsidRDefault="00FC4276" w:rsidP="00FC4276">
      <w:pPr>
        <w:pStyle w:val="ConsPlusNormal"/>
        <w:ind w:firstLine="709"/>
        <w:jc w:val="both"/>
        <w:rPr>
          <w:szCs w:val="24"/>
        </w:rPr>
      </w:pPr>
    </w:p>
    <w:p w:rsidR="00FC4276" w:rsidRDefault="00FC4276" w:rsidP="00FC4276">
      <w:pPr>
        <w:pStyle w:val="ConsPlusNormal"/>
        <w:ind w:firstLine="0"/>
        <w:jc w:val="both"/>
        <w:rPr>
          <w:szCs w:val="24"/>
        </w:rPr>
      </w:pPr>
      <w:r>
        <w:rPr>
          <w:szCs w:val="24"/>
        </w:rPr>
        <w:t>4.9. Выездное обследование</w:t>
      </w:r>
    </w:p>
    <w:p w:rsidR="00FC4276" w:rsidRDefault="00FC4276" w:rsidP="00FC4276">
      <w:pPr>
        <w:pStyle w:val="ConsPlusNormal"/>
        <w:ind w:firstLine="709"/>
        <w:jc w:val="center"/>
        <w:rPr>
          <w:szCs w:val="24"/>
        </w:rPr>
      </w:pP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4.9.1. Выездное обследование проводится в целях оценки соблюдения контролируемыми лицами обязательных требований.</w:t>
      </w:r>
    </w:p>
    <w:p w:rsidR="00FC4276" w:rsidRDefault="00FC4276" w:rsidP="00FC4276">
      <w:pPr>
        <w:widowControl/>
        <w:tabs>
          <w:tab w:val="left" w:pos="1134"/>
        </w:tabs>
        <w:spacing w:before="100" w:beforeAutospacing="1" w:after="100" w:afterAutospacing="1"/>
        <w:ind w:firstLine="709"/>
        <w:contextualSpacing/>
        <w:jc w:val="both"/>
        <w:rPr>
          <w:rFonts w:ascii="Times New Roman" w:hAnsi="Times New Roman"/>
          <w:color w:val="auto"/>
          <w:sz w:val="24"/>
          <w:szCs w:val="24"/>
        </w:rPr>
      </w:pPr>
      <w:r>
        <w:rPr>
          <w:rFonts w:ascii="Times New Roman" w:hAnsi="Times New Roman"/>
          <w:color w:val="auto"/>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C4276" w:rsidRDefault="00FC4276" w:rsidP="00FC4276">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4.9.3. Выездное обследование проводится без информирования контролируемого лица.</w:t>
      </w:r>
    </w:p>
    <w:p w:rsidR="00FC4276" w:rsidRDefault="00FC4276" w:rsidP="00FC4276">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4276" w:rsidRDefault="00FC4276" w:rsidP="00FC4276">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C4276" w:rsidRDefault="00FC4276" w:rsidP="00FC4276">
      <w:pPr>
        <w:pStyle w:val="a5"/>
        <w:widowControl/>
        <w:tabs>
          <w:tab w:val="left" w:pos="1134"/>
        </w:tabs>
        <w:ind w:left="0" w:firstLine="709"/>
        <w:jc w:val="both"/>
        <w:rPr>
          <w:rFonts w:ascii="Times New Roman" w:hAnsi="Times New Roman"/>
          <w:sz w:val="24"/>
          <w:szCs w:val="24"/>
        </w:rPr>
      </w:pPr>
    </w:p>
    <w:p w:rsidR="00FC4276" w:rsidRDefault="00FC4276" w:rsidP="00FC4276">
      <w:pPr>
        <w:pStyle w:val="ConsPlusNormal"/>
        <w:ind w:firstLine="0"/>
        <w:jc w:val="center"/>
        <w:rPr>
          <w:b/>
          <w:szCs w:val="24"/>
        </w:rPr>
      </w:pPr>
      <w:r>
        <w:rPr>
          <w:b/>
          <w:szCs w:val="24"/>
        </w:rPr>
        <w:t>5.Досудебное обжалование</w:t>
      </w:r>
    </w:p>
    <w:p w:rsidR="00FC4276" w:rsidRDefault="00FC4276" w:rsidP="00FC4276">
      <w:pPr>
        <w:pStyle w:val="ConsPlusNormal"/>
        <w:ind w:firstLine="709"/>
        <w:jc w:val="center"/>
        <w:rPr>
          <w:b/>
          <w:szCs w:val="24"/>
        </w:rPr>
      </w:pPr>
    </w:p>
    <w:p w:rsidR="00FC4276" w:rsidRDefault="00FC4276" w:rsidP="00FC4276">
      <w:pPr>
        <w:pStyle w:val="ConsPlusNormal"/>
        <w:ind w:firstLine="709"/>
        <w:jc w:val="both"/>
        <w:rPr>
          <w:szCs w:val="24"/>
        </w:rPr>
      </w:pPr>
      <w:r>
        <w:rPr>
          <w:szCs w:val="24"/>
        </w:rPr>
        <w:t>В соответствии с частью 4 ст.39 Федерального закона № 248-ФЗ досудебный порядок подачи жалоб не применяется.</w:t>
      </w:r>
    </w:p>
    <w:p w:rsidR="00FC4276" w:rsidRDefault="00FC4276" w:rsidP="00FC4276">
      <w:pPr>
        <w:widowControl/>
        <w:tabs>
          <w:tab w:val="left" w:pos="1134"/>
        </w:tabs>
        <w:spacing w:before="100" w:beforeAutospacing="1" w:after="100" w:afterAutospacing="1"/>
        <w:contextualSpacing/>
        <w:jc w:val="center"/>
        <w:rPr>
          <w:rFonts w:ascii="Times New Roman" w:hAnsi="Times New Roman"/>
          <w:b/>
          <w:color w:val="auto"/>
          <w:sz w:val="24"/>
          <w:szCs w:val="24"/>
        </w:rPr>
      </w:pPr>
    </w:p>
    <w:p w:rsidR="00FC4276" w:rsidRDefault="00FC4276" w:rsidP="00FC4276">
      <w:pPr>
        <w:widowControl/>
        <w:tabs>
          <w:tab w:val="left" w:pos="1134"/>
        </w:tabs>
        <w:spacing w:before="100" w:beforeAutospacing="1" w:after="100" w:afterAutospacing="1"/>
        <w:contextualSpacing/>
        <w:jc w:val="center"/>
        <w:rPr>
          <w:rFonts w:ascii="Times New Roman" w:hAnsi="Times New Roman"/>
          <w:b/>
          <w:color w:val="auto"/>
          <w:sz w:val="24"/>
          <w:szCs w:val="24"/>
        </w:rPr>
      </w:pPr>
    </w:p>
    <w:p w:rsidR="00FC4276" w:rsidRDefault="00FC4276" w:rsidP="00FC4276">
      <w:pPr>
        <w:jc w:val="center"/>
        <w:rPr>
          <w:rFonts w:ascii="Times New Roman" w:hAnsi="Times New Roman"/>
          <w:b/>
          <w:bCs/>
          <w:color w:val="auto"/>
          <w:sz w:val="24"/>
          <w:szCs w:val="24"/>
        </w:rPr>
      </w:pPr>
      <w:r>
        <w:rPr>
          <w:rFonts w:ascii="Times New Roman" w:hAnsi="Times New Roman"/>
          <w:b/>
          <w:bCs/>
          <w:color w:val="auto"/>
          <w:sz w:val="24"/>
          <w:szCs w:val="24"/>
        </w:rPr>
        <w:t>6. Заключительные положения</w:t>
      </w:r>
    </w:p>
    <w:p w:rsidR="00FC4276" w:rsidRDefault="00FC4276" w:rsidP="00FC4276">
      <w:pPr>
        <w:ind w:firstLine="567"/>
        <w:jc w:val="both"/>
        <w:rPr>
          <w:rFonts w:ascii="Times New Roman" w:hAnsi="Times New Roman"/>
          <w:color w:val="auto"/>
          <w:sz w:val="24"/>
          <w:szCs w:val="24"/>
        </w:rPr>
      </w:pPr>
      <w:r>
        <w:rPr>
          <w:rFonts w:ascii="Times New Roman" w:hAnsi="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FC4276" w:rsidRDefault="00FC4276" w:rsidP="00FC4276">
      <w:pPr>
        <w:pStyle w:val="ConsPlusNormal"/>
        <w:ind w:left="4535" w:firstLine="0"/>
        <w:outlineLvl w:val="1"/>
        <w:rPr>
          <w:szCs w:val="24"/>
        </w:rPr>
      </w:pPr>
    </w:p>
    <w:p w:rsidR="00FC4276" w:rsidRDefault="00FC4276" w:rsidP="00FC4276">
      <w:pPr>
        <w:pStyle w:val="ConsPlusNormal"/>
        <w:ind w:left="4535" w:firstLine="0"/>
        <w:outlineLvl w:val="1"/>
        <w:rPr>
          <w:szCs w:val="24"/>
        </w:rPr>
      </w:pPr>
    </w:p>
    <w:p w:rsidR="00FC4276" w:rsidRDefault="00FC4276" w:rsidP="00FC4276">
      <w:pPr>
        <w:pStyle w:val="ConsPlusNormal"/>
        <w:ind w:left="4535" w:firstLine="0"/>
        <w:outlineLvl w:val="1"/>
        <w:rPr>
          <w:szCs w:val="24"/>
        </w:rPr>
      </w:pPr>
    </w:p>
    <w:p w:rsidR="00FC4276" w:rsidRDefault="00FC4276" w:rsidP="00FC4276">
      <w:pPr>
        <w:pStyle w:val="ConsPlusNormal"/>
        <w:ind w:left="4535" w:firstLine="0"/>
        <w:outlineLvl w:val="1"/>
        <w:rPr>
          <w:szCs w:val="24"/>
        </w:rPr>
      </w:pPr>
    </w:p>
    <w:p w:rsidR="00FC4276" w:rsidRDefault="00FC4276" w:rsidP="00436FF7">
      <w:pPr>
        <w:pStyle w:val="ConsPlusNormal"/>
        <w:ind w:firstLine="0"/>
        <w:outlineLvl w:val="1"/>
        <w:rPr>
          <w:szCs w:val="24"/>
        </w:rPr>
      </w:pPr>
    </w:p>
    <w:p w:rsidR="00FC4276" w:rsidRDefault="00FC4276" w:rsidP="00FC4276">
      <w:pPr>
        <w:pStyle w:val="ConsPlusNormal"/>
        <w:ind w:left="4535" w:firstLine="0"/>
        <w:outlineLvl w:val="1"/>
        <w:rPr>
          <w:szCs w:val="24"/>
        </w:rPr>
      </w:pPr>
    </w:p>
    <w:p w:rsidR="00FC4276" w:rsidRDefault="00FC4276" w:rsidP="00FC4276">
      <w:pPr>
        <w:pStyle w:val="ConsPlusNormal"/>
        <w:ind w:left="4535" w:firstLine="0"/>
        <w:outlineLvl w:val="1"/>
        <w:rPr>
          <w:szCs w:val="24"/>
        </w:rPr>
      </w:pPr>
      <w:r>
        <w:rPr>
          <w:szCs w:val="24"/>
        </w:rPr>
        <w:t xml:space="preserve">Приложение 1 </w:t>
      </w:r>
    </w:p>
    <w:p w:rsidR="00FC4276" w:rsidRDefault="00FC4276" w:rsidP="00FC4276">
      <w:pPr>
        <w:pStyle w:val="ConsPlusNormal"/>
        <w:ind w:left="4535" w:firstLine="0"/>
        <w:rPr>
          <w:szCs w:val="24"/>
        </w:rPr>
      </w:pPr>
      <w:bookmarkStart w:id="12" w:name="_Hlk73456542"/>
      <w:r>
        <w:rPr>
          <w:szCs w:val="24"/>
        </w:rPr>
        <w:t xml:space="preserve">к Положению о муниципальном контроле в сфере благоустройства на  территории </w:t>
      </w:r>
      <w:r w:rsidR="00E166DF">
        <w:rPr>
          <w:szCs w:val="24"/>
        </w:rPr>
        <w:t>Троицкокраснянского</w:t>
      </w:r>
      <w:r>
        <w:rPr>
          <w:szCs w:val="24"/>
        </w:rPr>
        <w:t xml:space="preserve"> сельсовета Щигровского района Курской области</w:t>
      </w:r>
    </w:p>
    <w:bookmarkEnd w:id="12"/>
    <w:p w:rsidR="00FC4276" w:rsidRDefault="00FC4276" w:rsidP="00FC4276">
      <w:pPr>
        <w:pStyle w:val="ConsPlusNormal"/>
        <w:ind w:left="4535" w:firstLine="0"/>
        <w:rPr>
          <w:szCs w:val="24"/>
        </w:rPr>
      </w:pPr>
    </w:p>
    <w:p w:rsidR="00FC4276" w:rsidRDefault="00FC4276" w:rsidP="00FC4276">
      <w:pPr>
        <w:pStyle w:val="ConsPlusNormal"/>
        <w:ind w:left="4535" w:firstLine="0"/>
        <w:rPr>
          <w:sz w:val="28"/>
          <w:szCs w:val="28"/>
        </w:rPr>
      </w:pPr>
    </w:p>
    <w:p w:rsidR="00FC4276" w:rsidRDefault="00FC4276" w:rsidP="00FC4276">
      <w:pPr>
        <w:pStyle w:val="ConsPlusNormal"/>
        <w:jc w:val="right"/>
        <w:rPr>
          <w:sz w:val="28"/>
          <w:szCs w:val="28"/>
        </w:rPr>
      </w:pPr>
    </w:p>
    <w:p w:rsidR="00FC4276" w:rsidRDefault="00FC4276" w:rsidP="00FC4276">
      <w:pPr>
        <w:pStyle w:val="ConsPlusNormal"/>
        <w:jc w:val="right"/>
        <w:rPr>
          <w:sz w:val="28"/>
          <w:szCs w:val="28"/>
          <w:shd w:val="clear" w:color="auto" w:fill="F1C100"/>
        </w:rPr>
      </w:pPr>
    </w:p>
    <w:p w:rsidR="00FC4276" w:rsidRDefault="00FC4276" w:rsidP="00FC4276">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FC4276" w:rsidRDefault="00FC4276" w:rsidP="00FC4276">
      <w:pPr>
        <w:pStyle w:val="ConsPlusNormal"/>
        <w:jc w:val="center"/>
        <w:rPr>
          <w:sz w:val="28"/>
          <w:szCs w:val="28"/>
        </w:rPr>
      </w:pPr>
    </w:p>
    <w:p w:rsidR="00FC4276" w:rsidRDefault="00FC4276" w:rsidP="00FC4276">
      <w:pPr>
        <w:pStyle w:val="ConsPlusNormal"/>
        <w:jc w:val="both"/>
        <w:rPr>
          <w:szCs w:val="24"/>
        </w:rPr>
      </w:pPr>
      <w:r>
        <w:rPr>
          <w:szCs w:val="24"/>
        </w:rPr>
        <w:t xml:space="preserve">1. </w:t>
      </w:r>
      <w:r w:rsidR="00436FF7">
        <w:rPr>
          <w:szCs w:val="24"/>
        </w:rPr>
        <w:t>Озеров Г.А.</w:t>
      </w:r>
      <w:r>
        <w:rPr>
          <w:szCs w:val="24"/>
        </w:rPr>
        <w:t xml:space="preserve"> - Глава  </w:t>
      </w:r>
      <w:r w:rsidR="00E166DF">
        <w:rPr>
          <w:szCs w:val="24"/>
        </w:rPr>
        <w:t>Троицкокраснянского</w:t>
      </w:r>
      <w:r>
        <w:rPr>
          <w:szCs w:val="24"/>
        </w:rPr>
        <w:t xml:space="preserve"> сельсовета Щигровского района Курской области</w:t>
      </w:r>
    </w:p>
    <w:p w:rsidR="00FC4276" w:rsidRDefault="00FC4276" w:rsidP="00FC4276">
      <w:pPr>
        <w:pStyle w:val="ConsPlusNormal"/>
        <w:jc w:val="both"/>
        <w:rPr>
          <w:szCs w:val="24"/>
        </w:rPr>
      </w:pPr>
      <w:r>
        <w:rPr>
          <w:szCs w:val="24"/>
        </w:rPr>
        <w:t xml:space="preserve">2. </w:t>
      </w:r>
      <w:r w:rsidR="00436FF7">
        <w:rPr>
          <w:szCs w:val="24"/>
        </w:rPr>
        <w:t>Щербакова Т.А.</w:t>
      </w:r>
      <w:r>
        <w:rPr>
          <w:szCs w:val="24"/>
        </w:rPr>
        <w:t xml:space="preserve"> - заместитель Главы Администрации </w:t>
      </w:r>
      <w:r w:rsidR="00E166DF">
        <w:rPr>
          <w:szCs w:val="24"/>
        </w:rPr>
        <w:t>Троицкокраснянского</w:t>
      </w:r>
      <w:r>
        <w:rPr>
          <w:szCs w:val="24"/>
        </w:rPr>
        <w:t xml:space="preserve"> сельсовета Щигровского района Курской области</w:t>
      </w: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 w:val="28"/>
          <w:szCs w:val="28"/>
        </w:rPr>
      </w:pPr>
    </w:p>
    <w:p w:rsidR="00FC4276" w:rsidRDefault="00FC4276" w:rsidP="00FC4276">
      <w:pPr>
        <w:pStyle w:val="ConsPlusNormal"/>
        <w:ind w:left="4535" w:firstLine="0"/>
        <w:outlineLvl w:val="1"/>
        <w:rPr>
          <w:szCs w:val="24"/>
        </w:rPr>
      </w:pPr>
    </w:p>
    <w:p w:rsidR="00FC4276" w:rsidRDefault="00FC4276" w:rsidP="00FC4276">
      <w:pPr>
        <w:pStyle w:val="ConsPlusNormal"/>
        <w:ind w:left="4535" w:firstLine="0"/>
        <w:outlineLvl w:val="1"/>
        <w:rPr>
          <w:szCs w:val="24"/>
        </w:rPr>
      </w:pPr>
    </w:p>
    <w:p w:rsidR="00FC4276" w:rsidRDefault="00FC4276" w:rsidP="00FC4276">
      <w:pPr>
        <w:pStyle w:val="ConsPlusNormal"/>
        <w:ind w:left="4535" w:firstLine="0"/>
        <w:outlineLvl w:val="1"/>
        <w:rPr>
          <w:szCs w:val="24"/>
        </w:rPr>
      </w:pPr>
    </w:p>
    <w:p w:rsidR="00FC4276" w:rsidRDefault="00FC4276" w:rsidP="00FC4276">
      <w:pPr>
        <w:pStyle w:val="ConsPlusNormal"/>
        <w:ind w:left="4535" w:firstLine="0"/>
        <w:outlineLvl w:val="1"/>
        <w:rPr>
          <w:szCs w:val="24"/>
        </w:rPr>
      </w:pPr>
      <w:r>
        <w:rPr>
          <w:szCs w:val="24"/>
        </w:rPr>
        <w:lastRenderedPageBreak/>
        <w:t>Приложение 2</w:t>
      </w:r>
    </w:p>
    <w:p w:rsidR="00FC4276" w:rsidRDefault="00FC4276" w:rsidP="00FC4276">
      <w:pPr>
        <w:pStyle w:val="ConsPlusNormal"/>
        <w:ind w:left="4535" w:firstLine="0"/>
        <w:rPr>
          <w:szCs w:val="24"/>
        </w:rPr>
      </w:pPr>
      <w:r>
        <w:rPr>
          <w:szCs w:val="24"/>
        </w:rPr>
        <w:t xml:space="preserve">к Положению о муниципальном контроле в сфере благоустройства на  территории </w:t>
      </w:r>
      <w:r w:rsidR="00E166DF">
        <w:rPr>
          <w:szCs w:val="24"/>
        </w:rPr>
        <w:t>Троицкокраснянского</w:t>
      </w:r>
      <w:r>
        <w:rPr>
          <w:szCs w:val="24"/>
        </w:rPr>
        <w:t xml:space="preserve"> сельсовета Щигровского района Курской области</w:t>
      </w:r>
    </w:p>
    <w:p w:rsidR="00FC4276" w:rsidRDefault="00FC4276" w:rsidP="00FC4276">
      <w:pPr>
        <w:pStyle w:val="ConsPlusNormal"/>
        <w:ind w:left="4535" w:firstLine="0"/>
        <w:rPr>
          <w:szCs w:val="24"/>
        </w:rPr>
      </w:pPr>
    </w:p>
    <w:p w:rsidR="00FC4276" w:rsidRDefault="00FC4276" w:rsidP="00FC4276">
      <w:pPr>
        <w:pStyle w:val="ConsPlusNormal"/>
        <w:ind w:left="4535" w:firstLine="0"/>
        <w:rPr>
          <w:szCs w:val="24"/>
        </w:rPr>
      </w:pPr>
    </w:p>
    <w:p w:rsidR="00FC4276" w:rsidRDefault="00FC4276" w:rsidP="00FC4276">
      <w:pPr>
        <w:pStyle w:val="ConsPlusNormal"/>
        <w:jc w:val="right"/>
        <w:rPr>
          <w:szCs w:val="24"/>
        </w:rPr>
      </w:pPr>
      <w:r>
        <w:rPr>
          <w:szCs w:val="24"/>
        </w:rPr>
        <w:t>Форма</w:t>
      </w:r>
    </w:p>
    <w:p w:rsidR="00FC4276" w:rsidRDefault="00FC4276" w:rsidP="00FC4276">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FC4276" w:rsidTr="00FC4276">
        <w:tc>
          <w:tcPr>
            <w:tcW w:w="4252" w:type="dxa"/>
            <w:hideMark/>
          </w:tcPr>
          <w:p w:rsidR="00FC4276" w:rsidRDefault="00FC4276">
            <w:pPr>
              <w:pStyle w:val="ConsPlusNormal"/>
              <w:spacing w:line="276" w:lineRule="auto"/>
              <w:ind w:firstLine="0"/>
              <w:rPr>
                <w:szCs w:val="24"/>
              </w:rPr>
            </w:pPr>
            <w:r>
              <w:rPr>
                <w:szCs w:val="24"/>
              </w:rPr>
              <w:t>Бланк Контрольного органа</w:t>
            </w:r>
          </w:p>
        </w:tc>
        <w:tc>
          <w:tcPr>
            <w:tcW w:w="4819" w:type="dxa"/>
            <w:hideMark/>
          </w:tcPr>
          <w:p w:rsidR="00FC4276" w:rsidRDefault="00FC4276">
            <w:pPr>
              <w:pStyle w:val="ConsPlusNormal"/>
              <w:spacing w:line="276" w:lineRule="auto"/>
              <w:ind w:firstLine="5"/>
              <w:jc w:val="center"/>
              <w:rPr>
                <w:szCs w:val="24"/>
              </w:rPr>
            </w:pPr>
            <w:r>
              <w:rPr>
                <w:szCs w:val="24"/>
              </w:rPr>
              <w:t>_________________________________</w:t>
            </w:r>
          </w:p>
          <w:p w:rsidR="00FC4276" w:rsidRDefault="00FC4276">
            <w:pPr>
              <w:pStyle w:val="ConsPlusNormal"/>
              <w:spacing w:line="276" w:lineRule="auto"/>
              <w:ind w:firstLine="6"/>
              <w:jc w:val="center"/>
              <w:rPr>
                <w:szCs w:val="24"/>
              </w:rPr>
            </w:pPr>
            <w:r>
              <w:rPr>
                <w:szCs w:val="24"/>
              </w:rPr>
              <w:t>(указывается должность руководителя контролируемого лица)</w:t>
            </w:r>
          </w:p>
          <w:p w:rsidR="00FC4276" w:rsidRDefault="00FC4276">
            <w:pPr>
              <w:pStyle w:val="ConsPlusNormal"/>
              <w:spacing w:line="276" w:lineRule="auto"/>
              <w:ind w:firstLine="6"/>
              <w:jc w:val="center"/>
              <w:rPr>
                <w:szCs w:val="24"/>
              </w:rPr>
            </w:pPr>
            <w:r>
              <w:rPr>
                <w:szCs w:val="24"/>
              </w:rPr>
              <w:t>_________________________________</w:t>
            </w:r>
          </w:p>
          <w:p w:rsidR="00FC4276" w:rsidRDefault="00FC4276">
            <w:pPr>
              <w:pStyle w:val="ConsPlusNormal"/>
              <w:spacing w:line="276" w:lineRule="auto"/>
              <w:ind w:firstLine="6"/>
              <w:jc w:val="center"/>
              <w:rPr>
                <w:szCs w:val="24"/>
              </w:rPr>
            </w:pPr>
            <w:r>
              <w:rPr>
                <w:szCs w:val="24"/>
              </w:rPr>
              <w:t>(указывается полное наименование контролируемого лица)</w:t>
            </w:r>
          </w:p>
          <w:p w:rsidR="00FC4276" w:rsidRDefault="00FC4276">
            <w:pPr>
              <w:pStyle w:val="ConsPlusNormal"/>
              <w:spacing w:line="276" w:lineRule="auto"/>
              <w:ind w:firstLine="6"/>
              <w:jc w:val="center"/>
              <w:rPr>
                <w:szCs w:val="24"/>
              </w:rPr>
            </w:pPr>
            <w:r>
              <w:rPr>
                <w:szCs w:val="24"/>
              </w:rPr>
              <w:t>_________________________________</w:t>
            </w:r>
          </w:p>
          <w:p w:rsidR="00FC4276" w:rsidRDefault="00FC4276">
            <w:pPr>
              <w:pStyle w:val="ConsPlusNormal"/>
              <w:spacing w:line="276" w:lineRule="auto"/>
              <w:ind w:firstLine="6"/>
              <w:jc w:val="center"/>
              <w:rPr>
                <w:szCs w:val="24"/>
              </w:rPr>
            </w:pPr>
            <w:proofErr w:type="gramStart"/>
            <w:r>
              <w:rPr>
                <w:szCs w:val="24"/>
              </w:rPr>
              <w:t>(указывается фамилия, имя, отчество</w:t>
            </w:r>
            <w:proofErr w:type="gramEnd"/>
          </w:p>
          <w:p w:rsidR="00FC4276" w:rsidRDefault="00FC4276">
            <w:pPr>
              <w:pStyle w:val="ConsPlusNormal"/>
              <w:spacing w:line="276" w:lineRule="auto"/>
              <w:ind w:firstLine="6"/>
              <w:jc w:val="center"/>
              <w:rPr>
                <w:szCs w:val="24"/>
              </w:rPr>
            </w:pPr>
            <w:r>
              <w:rPr>
                <w:szCs w:val="24"/>
              </w:rPr>
              <w:t>(при наличии) руководителя контролируемого лица)</w:t>
            </w:r>
          </w:p>
          <w:p w:rsidR="00FC4276" w:rsidRDefault="00FC4276">
            <w:pPr>
              <w:pStyle w:val="ConsPlusNormal"/>
              <w:spacing w:line="276" w:lineRule="auto"/>
              <w:ind w:firstLine="6"/>
              <w:jc w:val="center"/>
              <w:rPr>
                <w:szCs w:val="24"/>
              </w:rPr>
            </w:pPr>
            <w:r>
              <w:rPr>
                <w:szCs w:val="24"/>
              </w:rPr>
              <w:t>_________________________________</w:t>
            </w:r>
          </w:p>
          <w:p w:rsidR="00FC4276" w:rsidRDefault="00FC4276">
            <w:pPr>
              <w:pStyle w:val="ConsPlusNormal"/>
              <w:spacing w:line="276" w:lineRule="auto"/>
              <w:ind w:firstLine="6"/>
              <w:jc w:val="center"/>
              <w:rPr>
                <w:szCs w:val="24"/>
              </w:rPr>
            </w:pPr>
            <w:r>
              <w:rPr>
                <w:szCs w:val="24"/>
              </w:rPr>
              <w:t>(указывается адрес места нахождения контролируемого лица)</w:t>
            </w:r>
          </w:p>
        </w:tc>
      </w:tr>
    </w:tbl>
    <w:p w:rsidR="00FC4276" w:rsidRDefault="00FC4276" w:rsidP="00FC4276">
      <w:pPr>
        <w:pStyle w:val="ConsPlusNormal"/>
        <w:ind w:firstLine="0"/>
        <w:jc w:val="center"/>
        <w:rPr>
          <w:szCs w:val="24"/>
        </w:rPr>
      </w:pPr>
    </w:p>
    <w:p w:rsidR="00FC4276" w:rsidRDefault="00FC4276" w:rsidP="00FC4276">
      <w:pPr>
        <w:pStyle w:val="ConsPlusNonformat"/>
        <w:jc w:val="center"/>
        <w:rPr>
          <w:rFonts w:ascii="Times New Roman" w:hAnsi="Times New Roman" w:cs="Times New Roman"/>
          <w:color w:val="auto"/>
          <w:sz w:val="24"/>
          <w:szCs w:val="24"/>
        </w:rPr>
      </w:pPr>
      <w:bookmarkStart w:id="13" w:name="Par320"/>
      <w:bookmarkEnd w:id="13"/>
      <w:r>
        <w:rPr>
          <w:rFonts w:ascii="Times New Roman" w:hAnsi="Times New Roman" w:cs="Times New Roman"/>
          <w:color w:val="auto"/>
          <w:sz w:val="24"/>
          <w:szCs w:val="24"/>
        </w:rPr>
        <w:t>ПРЕДПИСАНИЕ</w:t>
      </w:r>
    </w:p>
    <w:p w:rsidR="00FC4276" w:rsidRDefault="00FC4276" w:rsidP="00FC4276">
      <w:pPr>
        <w:pStyle w:val="ConsPlusNonformat"/>
        <w:jc w:val="center"/>
        <w:rPr>
          <w:rFonts w:ascii="Times New Roman" w:hAnsi="Times New Roman" w:cs="Times New Roman"/>
          <w:color w:val="auto"/>
          <w:sz w:val="24"/>
          <w:szCs w:val="24"/>
        </w:rPr>
      </w:pPr>
    </w:p>
    <w:p w:rsidR="00FC4276" w:rsidRDefault="00FC4276" w:rsidP="00FC4276">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FC4276" w:rsidRDefault="00FC4276" w:rsidP="00FC4276">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FC4276" w:rsidRDefault="00FC4276" w:rsidP="00FC4276">
      <w:pPr>
        <w:pStyle w:val="ConsPlusNonformat"/>
        <w:jc w:val="center"/>
        <w:rPr>
          <w:rFonts w:ascii="Times New Roman" w:hAnsi="Times New Roman" w:cs="Times New Roman"/>
          <w:color w:val="auto"/>
          <w:sz w:val="24"/>
          <w:szCs w:val="24"/>
        </w:rPr>
      </w:pP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FC4276" w:rsidRDefault="00FC4276" w:rsidP="00FC4276">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FC4276" w:rsidRDefault="00FC4276" w:rsidP="00FC4276">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FC4276" w:rsidRDefault="00FC4276" w:rsidP="00FC4276">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FC4276" w:rsidRDefault="00FC4276" w:rsidP="00FC4276">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FC4276" w:rsidRDefault="00FC4276" w:rsidP="00FC4276">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FC4276" w:rsidRDefault="00FC4276" w:rsidP="00FC4276">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FC4276" w:rsidRDefault="00FC4276" w:rsidP="00FC4276">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C4276" w:rsidRDefault="00FC4276" w:rsidP="00FC4276">
      <w:pPr>
        <w:pStyle w:val="ConsPlusNonformat"/>
        <w:jc w:val="both"/>
        <w:rPr>
          <w:rFonts w:ascii="Times New Roman" w:hAnsi="Times New Roman" w:cs="Times New Roman"/>
          <w:color w:val="auto"/>
          <w:sz w:val="24"/>
          <w:szCs w:val="24"/>
        </w:rPr>
      </w:pP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Pr>
          <w:rFonts w:ascii="Times New Roman" w:hAnsi="Times New Roman" w:cs="Times New Roman"/>
          <w:color w:val="auto"/>
          <w:sz w:val="24"/>
          <w:szCs w:val="24"/>
        </w:rPr>
        <w:t>е(</w:t>
      </w:r>
      <w:proofErr w:type="gramEnd"/>
      <w:r>
        <w:rPr>
          <w:rFonts w:ascii="Times New Roman" w:hAnsi="Times New Roman" w:cs="Times New Roman"/>
          <w:color w:val="auto"/>
          <w:sz w:val="24"/>
          <w:szCs w:val="24"/>
        </w:rPr>
        <w:t>надзоре) и муниципальном контроле в Российской Федерации»__________________________________________________________</w:t>
      </w:r>
    </w:p>
    <w:p w:rsidR="00FC4276" w:rsidRDefault="00FC4276" w:rsidP="00FC4276">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FC4276" w:rsidRDefault="00FC4276" w:rsidP="00FC4276">
      <w:pPr>
        <w:pStyle w:val="ConsPlusNonformat"/>
        <w:jc w:val="both"/>
        <w:rPr>
          <w:rFonts w:ascii="Times New Roman" w:hAnsi="Times New Roman" w:cs="Times New Roman"/>
          <w:color w:val="auto"/>
          <w:sz w:val="24"/>
          <w:szCs w:val="24"/>
        </w:rPr>
      </w:pP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Pr>
          <w:rFonts w:ascii="Times New Roman" w:hAnsi="Times New Roman" w:cs="Times New Roman"/>
          <w:color w:val="auto"/>
          <w:sz w:val="24"/>
          <w:szCs w:val="24"/>
        </w:rPr>
        <w:t>до</w:t>
      </w:r>
      <w:proofErr w:type="gramEnd"/>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FC4276" w:rsidRDefault="00FC4276" w:rsidP="00FC4276">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FC4276" w:rsidRDefault="00FC4276" w:rsidP="00FC4276">
      <w:pPr>
        <w:pStyle w:val="ConsPlusNonformat"/>
        <w:jc w:val="both"/>
        <w:rPr>
          <w:rFonts w:ascii="Times New Roman" w:hAnsi="Times New Roman" w:cs="Times New Roman"/>
          <w:color w:val="auto"/>
          <w:sz w:val="24"/>
          <w:szCs w:val="24"/>
        </w:rPr>
      </w:pPr>
    </w:p>
    <w:p w:rsidR="00FC4276" w:rsidRDefault="00FC4276" w:rsidP="00FC4276">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344"/>
        <w:gridCol w:w="3011"/>
      </w:tblGrid>
      <w:tr w:rsidR="00FC4276" w:rsidTr="00FC4276">
        <w:tc>
          <w:tcPr>
            <w:tcW w:w="3010" w:type="dxa"/>
            <w:hideMark/>
          </w:tcPr>
          <w:p w:rsidR="00FC4276" w:rsidRDefault="00FC4276">
            <w:pPr>
              <w:pStyle w:val="ConsPlusNormal"/>
              <w:spacing w:line="276" w:lineRule="auto"/>
              <w:ind w:firstLine="0"/>
              <w:rPr>
                <w:szCs w:val="24"/>
              </w:rPr>
            </w:pPr>
            <w:r>
              <w:rPr>
                <w:szCs w:val="24"/>
              </w:rPr>
              <w:t>__________________</w:t>
            </w:r>
          </w:p>
        </w:tc>
        <w:tc>
          <w:tcPr>
            <w:tcW w:w="3344" w:type="dxa"/>
            <w:hideMark/>
          </w:tcPr>
          <w:p w:rsidR="00FC4276" w:rsidRDefault="00FC4276">
            <w:pPr>
              <w:pStyle w:val="ConsPlusNormal"/>
              <w:spacing w:line="276" w:lineRule="auto"/>
              <w:ind w:firstLine="0"/>
              <w:rPr>
                <w:szCs w:val="24"/>
              </w:rPr>
            </w:pPr>
            <w:r>
              <w:rPr>
                <w:szCs w:val="24"/>
              </w:rPr>
              <w:t>_______________________</w:t>
            </w:r>
          </w:p>
        </w:tc>
        <w:tc>
          <w:tcPr>
            <w:tcW w:w="3011" w:type="dxa"/>
            <w:hideMark/>
          </w:tcPr>
          <w:p w:rsidR="00FC4276" w:rsidRDefault="00FC4276">
            <w:pPr>
              <w:pStyle w:val="ConsPlusNormal"/>
              <w:spacing w:line="276" w:lineRule="auto"/>
              <w:jc w:val="center"/>
              <w:rPr>
                <w:szCs w:val="24"/>
              </w:rPr>
            </w:pPr>
            <w:r>
              <w:rPr>
                <w:szCs w:val="24"/>
              </w:rPr>
              <w:t>_______________</w:t>
            </w:r>
          </w:p>
        </w:tc>
      </w:tr>
      <w:tr w:rsidR="00FC4276" w:rsidTr="00FC4276">
        <w:tc>
          <w:tcPr>
            <w:tcW w:w="3010" w:type="dxa"/>
            <w:hideMark/>
          </w:tcPr>
          <w:p w:rsidR="00FC4276" w:rsidRDefault="00FC4276">
            <w:pPr>
              <w:pStyle w:val="ConsPlusNormal"/>
              <w:spacing w:line="276" w:lineRule="auto"/>
              <w:ind w:firstLine="0"/>
              <w:rPr>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FC4276" w:rsidRDefault="00FC4276">
            <w:pPr>
              <w:pStyle w:val="ConsPlusNormal"/>
              <w:spacing w:line="276" w:lineRule="auto"/>
              <w:ind w:firstLine="0"/>
              <w:jc w:val="center"/>
              <w:rPr>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FC4276" w:rsidRDefault="00FC4276">
            <w:pPr>
              <w:pStyle w:val="ConsPlusNormal"/>
              <w:spacing w:line="276" w:lineRule="auto"/>
              <w:jc w:val="right"/>
              <w:rPr>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FC4276" w:rsidRDefault="00FC4276" w:rsidP="00FC4276">
      <w:pPr>
        <w:pStyle w:val="ConsPlusNormal"/>
        <w:ind w:left="4535" w:firstLine="0"/>
        <w:rPr>
          <w:szCs w:val="24"/>
          <w:shd w:val="clear" w:color="auto" w:fill="F1C100"/>
        </w:rPr>
      </w:pPr>
    </w:p>
    <w:p w:rsidR="00FC4276" w:rsidRDefault="00FC4276" w:rsidP="00FC4276">
      <w:pPr>
        <w:pStyle w:val="ConsPlusNormal"/>
        <w:ind w:left="4535" w:firstLine="0"/>
        <w:rPr>
          <w:szCs w:val="24"/>
        </w:rPr>
      </w:pPr>
    </w:p>
    <w:p w:rsidR="0027433C" w:rsidRDefault="0027433C" w:rsidP="00FC4276">
      <w:pPr>
        <w:pStyle w:val="ConsPlusTitle"/>
        <w:rPr>
          <w:b w:val="0"/>
          <w:sz w:val="28"/>
          <w:szCs w:val="28"/>
        </w:rPr>
      </w:pPr>
    </w:p>
    <w:sectPr w:rsidR="0027433C" w:rsidSect="00250A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7433C"/>
    <w:rsid w:val="001050F9"/>
    <w:rsid w:val="00250AA3"/>
    <w:rsid w:val="0027433C"/>
    <w:rsid w:val="002F7FA4"/>
    <w:rsid w:val="00436FF7"/>
    <w:rsid w:val="006572EA"/>
    <w:rsid w:val="006659A2"/>
    <w:rsid w:val="009132C3"/>
    <w:rsid w:val="00962450"/>
    <w:rsid w:val="009E57F9"/>
    <w:rsid w:val="00B64B13"/>
    <w:rsid w:val="00E04F59"/>
    <w:rsid w:val="00E166DF"/>
    <w:rsid w:val="00EF46EB"/>
    <w:rsid w:val="00F605CD"/>
    <w:rsid w:val="00FC4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rPr>
  </w:style>
  <w:style w:type="character" w:styleId="a3">
    <w:name w:val="Hyperlink"/>
    <w:link w:val="1"/>
    <w:uiPriority w:val="99"/>
    <w:unhideWhenUsed/>
    <w:rsid w:val="0027433C"/>
    <w:rPr>
      <w:rFonts w:ascii="Calibri" w:eastAsia="Times New Roman" w:hAnsi="Calibri" w:cs="Times New Roman"/>
      <w:color w:val="0000FF"/>
      <w:sz w:val="20"/>
      <w:szCs w:val="20"/>
      <w:u w:val="singl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rPr>
  </w:style>
  <w:style w:type="character" w:customStyle="1" w:styleId="a4">
    <w:name w:val="Абзац списка Знак"/>
    <w:link w:val="a5"/>
    <w:locked/>
    <w:rsid w:val="0027433C"/>
    <w:rPr>
      <w:rFonts w:ascii="Arial" w:hAnsi="Arial" w:cs="Times New Roman"/>
    </w:rPr>
  </w:style>
  <w:style w:type="paragraph" w:styleId="a5">
    <w:name w:val="List Paragraph"/>
    <w:basedOn w:val="a"/>
    <w:link w:val="a4"/>
    <w:qFormat/>
    <w:rsid w:val="0027433C"/>
    <w:pPr>
      <w:ind w:left="720"/>
      <w:contextualSpacing/>
    </w:pPr>
    <w:rPr>
      <w:rFonts w:eastAsiaTheme="minorHAnsi"/>
      <w:color w:val="auto"/>
      <w:sz w:val="22"/>
      <w:szCs w:val="22"/>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 w:type="paragraph" w:customStyle="1" w:styleId="s1">
    <w:name w:val="s_1"/>
    <w:basedOn w:val="a"/>
    <w:rsid w:val="00F605CD"/>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 w:type="paragraph" w:customStyle="1" w:styleId="s1">
    <w:name w:val="s_1"/>
    <w:basedOn w:val="a"/>
    <w:rsid w:val="00F605CD"/>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700128982">
      <w:bodyDiv w:val="1"/>
      <w:marLeft w:val="0"/>
      <w:marRight w:val="0"/>
      <w:marTop w:val="0"/>
      <w:marBottom w:val="0"/>
      <w:divBdr>
        <w:top w:val="none" w:sz="0" w:space="0" w:color="auto"/>
        <w:left w:val="none" w:sz="0" w:space="0" w:color="auto"/>
        <w:bottom w:val="none" w:sz="0" w:space="0" w:color="auto"/>
        <w:right w:val="none" w:sz="0" w:space="0" w:color="auto"/>
      </w:divBdr>
      <w:divsChild>
        <w:div w:id="1144590030">
          <w:marLeft w:val="0"/>
          <w:marRight w:val="0"/>
          <w:marTop w:val="0"/>
          <w:marBottom w:val="0"/>
          <w:divBdr>
            <w:top w:val="none" w:sz="0" w:space="0" w:color="auto"/>
            <w:left w:val="none" w:sz="0" w:space="0" w:color="auto"/>
            <w:bottom w:val="none" w:sz="0" w:space="0" w:color="auto"/>
            <w:right w:val="none" w:sz="0" w:space="0" w:color="auto"/>
          </w:divBdr>
        </w:div>
        <w:div w:id="334724146">
          <w:marLeft w:val="0"/>
          <w:marRight w:val="0"/>
          <w:marTop w:val="0"/>
          <w:marBottom w:val="0"/>
          <w:divBdr>
            <w:top w:val="none" w:sz="0" w:space="0" w:color="auto"/>
            <w:left w:val="none" w:sz="0" w:space="0" w:color="auto"/>
            <w:bottom w:val="none" w:sz="0" w:space="0" w:color="auto"/>
            <w:right w:val="none" w:sz="0" w:space="0" w:color="auto"/>
          </w:divBdr>
        </w:div>
        <w:div w:id="938946040">
          <w:marLeft w:val="0"/>
          <w:marRight w:val="0"/>
          <w:marTop w:val="0"/>
          <w:marBottom w:val="0"/>
          <w:divBdr>
            <w:top w:val="none" w:sz="0" w:space="0" w:color="auto"/>
            <w:left w:val="none" w:sz="0" w:space="0" w:color="auto"/>
            <w:bottom w:val="none" w:sz="0" w:space="0" w:color="auto"/>
            <w:right w:val="none" w:sz="0" w:space="0" w:color="auto"/>
          </w:divBdr>
        </w:div>
      </w:divsChild>
    </w:div>
    <w:div w:id="878278915">
      <w:bodyDiv w:val="1"/>
      <w:marLeft w:val="0"/>
      <w:marRight w:val="0"/>
      <w:marTop w:val="0"/>
      <w:marBottom w:val="0"/>
      <w:divBdr>
        <w:top w:val="none" w:sz="0" w:space="0" w:color="auto"/>
        <w:left w:val="none" w:sz="0" w:space="0" w:color="auto"/>
        <w:bottom w:val="none" w:sz="0" w:space="0" w:color="auto"/>
        <w:right w:val="none" w:sz="0" w:space="0" w:color="auto"/>
      </w:divBdr>
    </w:div>
    <w:div w:id="12242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400431324/8969806d9fdb01ab56d6be9b220bd6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20</Pages>
  <Words>8142</Words>
  <Characters>46416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16</cp:revision>
  <cp:lastPrinted>2022-03-31T05:33:00Z</cp:lastPrinted>
  <dcterms:created xsi:type="dcterms:W3CDTF">2021-11-09T18:19:00Z</dcterms:created>
  <dcterms:modified xsi:type="dcterms:W3CDTF">2022-03-31T05:33:00Z</dcterms:modified>
</cp:coreProperties>
</file>