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6B" w:rsidRPr="006E3F6B" w:rsidRDefault="006E3F6B" w:rsidP="006E3F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F6B">
        <w:rPr>
          <w:rFonts w:ascii="Times New Roman" w:hAnsi="Times New Roman" w:cs="Times New Roman"/>
          <w:b/>
          <w:sz w:val="28"/>
          <w:szCs w:val="28"/>
        </w:rPr>
        <w:t xml:space="preserve">Курская область </w:t>
      </w:r>
      <w:r w:rsidR="00763B23">
        <w:rPr>
          <w:rFonts w:ascii="Times New Roman" w:hAnsi="Times New Roman" w:cs="Times New Roman"/>
          <w:b/>
          <w:sz w:val="28"/>
          <w:szCs w:val="28"/>
        </w:rPr>
        <w:t>примет участие в</w:t>
      </w:r>
      <w:r w:rsidRPr="006E3F6B">
        <w:rPr>
          <w:rFonts w:ascii="Times New Roman" w:hAnsi="Times New Roman" w:cs="Times New Roman"/>
          <w:b/>
          <w:sz w:val="28"/>
          <w:szCs w:val="28"/>
        </w:rPr>
        <w:t xml:space="preserve"> «ПРОФ-IT»</w:t>
      </w:r>
    </w:p>
    <w:p w:rsidR="006E3F6B" w:rsidRDefault="006E3F6B" w:rsidP="00D06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BA7" w:rsidRPr="009D08CF" w:rsidRDefault="00D068B0" w:rsidP="00D06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8CF">
        <w:rPr>
          <w:rFonts w:ascii="Times New Roman" w:hAnsi="Times New Roman" w:cs="Times New Roman"/>
          <w:sz w:val="26"/>
          <w:szCs w:val="26"/>
        </w:rPr>
        <w:t>VI Всероссийский форум региональной и муниципальной информатизации «ПРОФ-IT» состоится 9-10 октября в городе Светлогорске Калининградской области. Ведущие IT-эксперты со всей России соберутся, чтобы обсудить актуальные вопросы региональной информатизации в государственном управлении и представить свои проекты на традиционный конкурс «ПРОФ-IT.2018».</w:t>
      </w:r>
    </w:p>
    <w:p w:rsidR="00E61FF0" w:rsidRPr="009D08CF" w:rsidRDefault="00E61FF0" w:rsidP="00E61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8CF">
        <w:rPr>
          <w:rFonts w:ascii="Times New Roman" w:hAnsi="Times New Roman" w:cs="Times New Roman"/>
          <w:sz w:val="26"/>
          <w:szCs w:val="26"/>
        </w:rPr>
        <w:t>Всероссийский форум региональной информатизации «ПРОФ-IT» организован и ежегодно проводится Экспертным центром электронного государства c 2013 года. В этом году главной темой площадки станет «Цифровые технологии – качество жизни, безопасность и доверие к государству».</w:t>
      </w:r>
    </w:p>
    <w:p w:rsidR="00E61FF0" w:rsidRPr="009D08CF" w:rsidRDefault="00E61FF0" w:rsidP="00E61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8CF">
        <w:rPr>
          <w:rFonts w:ascii="Times New Roman" w:hAnsi="Times New Roman" w:cs="Times New Roman"/>
          <w:sz w:val="26"/>
          <w:szCs w:val="26"/>
        </w:rPr>
        <w:t xml:space="preserve">В форуме примут участие полномочные представители Президента России в Северо-Западном федеральном округе и в Центральном федеральном округе Александр </w:t>
      </w:r>
      <w:proofErr w:type="spellStart"/>
      <w:r w:rsidRPr="009D08CF">
        <w:rPr>
          <w:rFonts w:ascii="Times New Roman" w:hAnsi="Times New Roman" w:cs="Times New Roman"/>
          <w:sz w:val="26"/>
          <w:szCs w:val="26"/>
        </w:rPr>
        <w:t>Беглов</w:t>
      </w:r>
      <w:proofErr w:type="spellEnd"/>
      <w:r w:rsidRPr="009D08CF">
        <w:rPr>
          <w:rFonts w:ascii="Times New Roman" w:hAnsi="Times New Roman" w:cs="Times New Roman"/>
          <w:sz w:val="26"/>
          <w:szCs w:val="26"/>
        </w:rPr>
        <w:t xml:space="preserve"> и Игорь Щеголев, заместители министра цифрового развития, связи и массовых коммуникаций Российской Федерации Максим Паршин и Алексей Соколов, заместитель начальника Управления Президента по развитию информационно-коммуникационных технологий и инфраструктуры связи Павел Пугачев.</w:t>
      </w:r>
    </w:p>
    <w:p w:rsidR="00D068B0" w:rsidRPr="009D08CF" w:rsidRDefault="00B92A41" w:rsidP="00D068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9D08C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Не осталось без внимания обращение п</w:t>
      </w:r>
      <w:r w:rsidR="00D068B0" w:rsidRPr="009D08C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ерв</w:t>
      </w:r>
      <w:r w:rsidRPr="009D08C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ого</w:t>
      </w:r>
      <w:r w:rsidR="00D068B0" w:rsidRPr="009D08C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заместител</w:t>
      </w:r>
      <w:r w:rsidRPr="009D08C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я</w:t>
      </w:r>
      <w:r w:rsidR="00D068B0" w:rsidRPr="009D08C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руководителя администрации президента Российской Федерации Серге</w:t>
      </w:r>
      <w:r w:rsidRPr="009D08C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я</w:t>
      </w:r>
      <w:r w:rsidR="00D068B0" w:rsidRPr="009D08C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Кириенко к участникам форума: «Каждый год ваш форум собирает увлечённых своим делом профессионалов со всей России. Формируются горизонтальные связи между регионами, идёт активный обмен опытом и идеями, в обсуждениях находятся оригинальные решения. За годы проведения «ПРОФ-IT» почти все регионы представили на форуме свои проекты. И это действительно лучшие практики, реальные внедрения, которые решают многие социальные задачи и повышают качество жизни людей, их доверие к органам власти. Эти задачи не могут быть решены без надежной и безопасной информационно-коммуникационной инфраструктур</w:t>
      </w:r>
      <w:bookmarkStart w:id="0" w:name="_GoBack"/>
      <w:bookmarkEnd w:id="0"/>
      <w:r w:rsidR="00D068B0" w:rsidRPr="009D08C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ы, основой которой являются отечественные разработки</w:t>
      </w:r>
      <w:r w:rsidR="00FD6A0E" w:rsidRPr="009D08C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»</w:t>
      </w:r>
      <w:r w:rsidR="00D068B0" w:rsidRPr="009D08C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</w:t>
      </w:r>
      <w:r w:rsidRPr="009D08C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Пожелал</w:t>
      </w:r>
      <w:r w:rsidR="00D068B0" w:rsidRPr="009D08C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участникам форума найти для себя интересные решения и продуктивно поработать.</w:t>
      </w:r>
    </w:p>
    <w:p w:rsidR="00FD01ED" w:rsidRPr="009D08CF" w:rsidRDefault="00D875C3" w:rsidP="00F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8CF">
        <w:rPr>
          <w:rFonts w:ascii="Times New Roman" w:hAnsi="Times New Roman" w:cs="Times New Roman"/>
          <w:sz w:val="26"/>
          <w:szCs w:val="26"/>
        </w:rPr>
        <w:t xml:space="preserve">В свою очередь </w:t>
      </w:r>
      <w:r w:rsidR="00FD01ED" w:rsidRPr="009D08CF">
        <w:rPr>
          <w:rFonts w:ascii="Times New Roman" w:hAnsi="Times New Roman" w:cs="Times New Roman"/>
          <w:sz w:val="26"/>
          <w:szCs w:val="26"/>
        </w:rPr>
        <w:t xml:space="preserve">Комитет информатизации государственных и муниципальных услуг Курской области совместно с Государственным унитарным предприятием Курской области «Информационный Центр «Регион-Курск» </w:t>
      </w:r>
      <w:r w:rsidRPr="009D08CF">
        <w:rPr>
          <w:rFonts w:ascii="Times New Roman" w:hAnsi="Times New Roman" w:cs="Times New Roman"/>
          <w:sz w:val="26"/>
          <w:szCs w:val="26"/>
        </w:rPr>
        <w:t>направил</w:t>
      </w:r>
      <w:r w:rsidR="00FD01ED" w:rsidRPr="009D08CF">
        <w:rPr>
          <w:rFonts w:ascii="Times New Roman" w:hAnsi="Times New Roman" w:cs="Times New Roman"/>
          <w:sz w:val="26"/>
          <w:szCs w:val="26"/>
        </w:rPr>
        <w:t xml:space="preserve"> заявку </w:t>
      </w:r>
      <w:r w:rsidRPr="009D08CF">
        <w:rPr>
          <w:rFonts w:ascii="Times New Roman" w:hAnsi="Times New Roman" w:cs="Times New Roman"/>
          <w:sz w:val="26"/>
          <w:szCs w:val="26"/>
        </w:rPr>
        <w:t xml:space="preserve">от Курской области </w:t>
      </w:r>
      <w:r w:rsidR="00FD01ED" w:rsidRPr="009D08CF">
        <w:rPr>
          <w:rFonts w:ascii="Times New Roman" w:hAnsi="Times New Roman" w:cs="Times New Roman"/>
          <w:sz w:val="26"/>
          <w:szCs w:val="26"/>
        </w:rPr>
        <w:t>на участие в конкурсе ПРОФ.IT-2018 в номинации Лучший проект в сфере развития цифровой инфраструктуры. В качестве представленного проекта выступает Единая информационно-коммуникационная среда Курской области, проект реализуется на территории региона с 2007 года по настоящее время</w:t>
      </w:r>
      <w:r w:rsidRPr="009D08CF">
        <w:rPr>
          <w:rFonts w:ascii="Times New Roman" w:hAnsi="Times New Roman" w:cs="Times New Roman"/>
          <w:sz w:val="26"/>
          <w:szCs w:val="26"/>
        </w:rPr>
        <w:t>, который предусматривает обмен информации</w:t>
      </w:r>
      <w:r w:rsidR="00FD01ED" w:rsidRPr="009D08CF">
        <w:rPr>
          <w:rFonts w:ascii="Times New Roman" w:hAnsi="Times New Roman" w:cs="Times New Roman"/>
          <w:sz w:val="26"/>
          <w:szCs w:val="26"/>
        </w:rPr>
        <w:t>.</w:t>
      </w:r>
    </w:p>
    <w:p w:rsidR="00FD01ED" w:rsidRPr="009D08CF" w:rsidRDefault="00FD01ED" w:rsidP="00F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8CF">
        <w:rPr>
          <w:rFonts w:ascii="Times New Roman" w:hAnsi="Times New Roman" w:cs="Times New Roman"/>
          <w:sz w:val="26"/>
          <w:szCs w:val="26"/>
        </w:rPr>
        <w:t>Единая информационная коммуникационная среда Курской области (</w:t>
      </w:r>
      <w:r w:rsidR="004C3E01" w:rsidRPr="009D08CF">
        <w:rPr>
          <w:rFonts w:ascii="Times New Roman" w:hAnsi="Times New Roman" w:cs="Times New Roman"/>
          <w:sz w:val="26"/>
          <w:szCs w:val="26"/>
        </w:rPr>
        <w:t xml:space="preserve">ЕИКС </w:t>
      </w:r>
      <w:r w:rsidRPr="009D08CF">
        <w:rPr>
          <w:rFonts w:ascii="Times New Roman" w:hAnsi="Times New Roman" w:cs="Times New Roman"/>
          <w:sz w:val="26"/>
          <w:szCs w:val="26"/>
        </w:rPr>
        <w:t>Курской области) — региональная система обмена информацией, построенная с использованием технико-технологических решений.</w:t>
      </w:r>
    </w:p>
    <w:p w:rsidR="00FD01ED" w:rsidRPr="009D08CF" w:rsidRDefault="00FD01ED" w:rsidP="00F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8CF">
        <w:rPr>
          <w:rFonts w:ascii="Times New Roman" w:hAnsi="Times New Roman" w:cs="Times New Roman"/>
          <w:sz w:val="26"/>
          <w:szCs w:val="26"/>
        </w:rPr>
        <w:t>В настоящее время в ЕИКС работает более 6000 пользователей и 1500 организаций.</w:t>
      </w:r>
    </w:p>
    <w:p w:rsidR="00FD01ED" w:rsidRPr="009D08CF" w:rsidRDefault="00FD01ED" w:rsidP="00D87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8CF">
        <w:rPr>
          <w:rFonts w:ascii="Times New Roman" w:hAnsi="Times New Roman" w:cs="Times New Roman"/>
          <w:sz w:val="26"/>
          <w:szCs w:val="26"/>
        </w:rPr>
        <w:t>Создание единой информационно-коммуникационной среды государственных органов Курской области позволило получить положительны</w:t>
      </w:r>
      <w:r w:rsidR="00D53238" w:rsidRPr="009D08CF">
        <w:rPr>
          <w:rFonts w:ascii="Times New Roman" w:hAnsi="Times New Roman" w:cs="Times New Roman"/>
          <w:sz w:val="26"/>
          <w:szCs w:val="26"/>
        </w:rPr>
        <w:t>е</w:t>
      </w:r>
      <w:r w:rsidRPr="009D08CF">
        <w:rPr>
          <w:rFonts w:ascii="Times New Roman" w:hAnsi="Times New Roman" w:cs="Times New Roman"/>
          <w:sz w:val="26"/>
          <w:szCs w:val="26"/>
        </w:rPr>
        <w:t xml:space="preserve"> эффект</w:t>
      </w:r>
      <w:r w:rsidR="00D53238" w:rsidRPr="009D08CF">
        <w:rPr>
          <w:rFonts w:ascii="Times New Roman" w:hAnsi="Times New Roman" w:cs="Times New Roman"/>
          <w:sz w:val="26"/>
          <w:szCs w:val="26"/>
        </w:rPr>
        <w:t>ы</w:t>
      </w:r>
      <w:r w:rsidRPr="009D08CF">
        <w:rPr>
          <w:rFonts w:ascii="Times New Roman" w:hAnsi="Times New Roman" w:cs="Times New Roman"/>
          <w:sz w:val="26"/>
          <w:szCs w:val="26"/>
        </w:rPr>
        <w:t xml:space="preserve"> в оптимизаци</w:t>
      </w:r>
      <w:r w:rsidR="00D53238" w:rsidRPr="009D08CF">
        <w:rPr>
          <w:rFonts w:ascii="Times New Roman" w:hAnsi="Times New Roman" w:cs="Times New Roman"/>
          <w:sz w:val="26"/>
          <w:szCs w:val="26"/>
        </w:rPr>
        <w:t>и</w:t>
      </w:r>
      <w:r w:rsidRPr="009D08CF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государственных услуг населению и бизнесу</w:t>
      </w:r>
      <w:r w:rsidR="00D53238" w:rsidRPr="009D08CF">
        <w:rPr>
          <w:rFonts w:ascii="Times New Roman" w:hAnsi="Times New Roman" w:cs="Times New Roman"/>
          <w:sz w:val="26"/>
          <w:szCs w:val="26"/>
        </w:rPr>
        <w:t>,</w:t>
      </w:r>
      <w:r w:rsidRPr="009D08CF">
        <w:rPr>
          <w:rFonts w:ascii="Times New Roman" w:hAnsi="Times New Roman" w:cs="Times New Roman"/>
          <w:sz w:val="26"/>
          <w:szCs w:val="26"/>
        </w:rPr>
        <w:t xml:space="preserve"> улучшить сервисы самообслуживания граждан при обращении к госорганам</w:t>
      </w:r>
      <w:r w:rsidR="00D53238" w:rsidRPr="009D08CF">
        <w:rPr>
          <w:rFonts w:ascii="Times New Roman" w:hAnsi="Times New Roman" w:cs="Times New Roman"/>
          <w:sz w:val="26"/>
          <w:szCs w:val="26"/>
        </w:rPr>
        <w:t>,</w:t>
      </w:r>
      <w:r w:rsidRPr="009D08CF">
        <w:rPr>
          <w:rFonts w:ascii="Times New Roman" w:hAnsi="Times New Roman" w:cs="Times New Roman"/>
          <w:sz w:val="26"/>
          <w:szCs w:val="26"/>
        </w:rPr>
        <w:t xml:space="preserve"> сни</w:t>
      </w:r>
      <w:r w:rsidR="00D53238" w:rsidRPr="009D08CF">
        <w:rPr>
          <w:rFonts w:ascii="Times New Roman" w:hAnsi="Times New Roman" w:cs="Times New Roman"/>
          <w:sz w:val="26"/>
          <w:szCs w:val="26"/>
        </w:rPr>
        <w:t>зить</w:t>
      </w:r>
      <w:r w:rsidRPr="009D08CF">
        <w:rPr>
          <w:rFonts w:ascii="Times New Roman" w:hAnsi="Times New Roman" w:cs="Times New Roman"/>
          <w:sz w:val="26"/>
          <w:szCs w:val="26"/>
        </w:rPr>
        <w:t xml:space="preserve"> воздействия фактора географического местоположения.</w:t>
      </w:r>
    </w:p>
    <w:sectPr w:rsidR="00FD01ED" w:rsidRPr="009D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B0"/>
    <w:rsid w:val="00104E51"/>
    <w:rsid w:val="00385B82"/>
    <w:rsid w:val="0042510D"/>
    <w:rsid w:val="004C3E01"/>
    <w:rsid w:val="004E5FC6"/>
    <w:rsid w:val="0065637D"/>
    <w:rsid w:val="006E3F6B"/>
    <w:rsid w:val="00763B23"/>
    <w:rsid w:val="007F387E"/>
    <w:rsid w:val="008773F8"/>
    <w:rsid w:val="009D08CF"/>
    <w:rsid w:val="00AD36B8"/>
    <w:rsid w:val="00B1395B"/>
    <w:rsid w:val="00B92A41"/>
    <w:rsid w:val="00BA4BA7"/>
    <w:rsid w:val="00BD02AC"/>
    <w:rsid w:val="00C741C4"/>
    <w:rsid w:val="00D068B0"/>
    <w:rsid w:val="00D36558"/>
    <w:rsid w:val="00D53238"/>
    <w:rsid w:val="00D875C3"/>
    <w:rsid w:val="00E4704C"/>
    <w:rsid w:val="00E61FF0"/>
    <w:rsid w:val="00E95956"/>
    <w:rsid w:val="00FD01ED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D5D1-3D4E-45A2-A915-197C3358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3</cp:revision>
  <cp:lastPrinted>2018-10-03T08:13:00Z</cp:lastPrinted>
  <dcterms:created xsi:type="dcterms:W3CDTF">2018-10-03T08:14:00Z</dcterms:created>
  <dcterms:modified xsi:type="dcterms:W3CDTF">2018-10-03T08:21:00Z</dcterms:modified>
</cp:coreProperties>
</file>