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45DC" w:rsidRPr="00F47708" w:rsidTr="009845DC">
        <w:tc>
          <w:tcPr>
            <w:tcW w:w="4785" w:type="dxa"/>
          </w:tcPr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</w:rPr>
            </w:pPr>
            <w:bookmarkStart w:id="0" w:name="_GoBack"/>
            <w:bookmarkEnd w:id="0"/>
            <w:r w:rsidRPr="00F47708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689F" w:rsidRPr="00F47708" w:rsidRDefault="001B689F" w:rsidP="00F47708">
            <w:pPr>
              <w:pStyle w:val="a7"/>
              <w:jc w:val="center"/>
              <w:rPr>
                <w:szCs w:val="28"/>
              </w:rPr>
            </w:pPr>
            <w:r w:rsidRPr="00F47708">
              <w:rPr>
                <w:b w:val="0"/>
                <w:bCs w:val="0"/>
                <w:kern w:val="36"/>
                <w:szCs w:val="28"/>
              </w:rPr>
              <w:t>К</w:t>
            </w:r>
            <w:r w:rsidR="007742BD" w:rsidRPr="00F47708">
              <w:rPr>
                <w:kern w:val="36"/>
                <w:szCs w:val="28"/>
              </w:rPr>
              <w:t>оллеги</w:t>
            </w:r>
            <w:r w:rsidRPr="00F47708">
              <w:rPr>
                <w:b w:val="0"/>
                <w:bCs w:val="0"/>
                <w:kern w:val="36"/>
                <w:szCs w:val="28"/>
              </w:rPr>
              <w:t>я</w:t>
            </w:r>
            <w:r w:rsidR="007742BD" w:rsidRPr="00F47708">
              <w:rPr>
                <w:kern w:val="36"/>
                <w:szCs w:val="28"/>
              </w:rPr>
              <w:t xml:space="preserve"> </w:t>
            </w:r>
            <w:r w:rsidRPr="00F47708">
              <w:rPr>
                <w:szCs w:val="28"/>
              </w:rPr>
              <w:t>«</w:t>
            </w:r>
            <w:r w:rsidR="00AF5CCB" w:rsidRPr="004808F4">
              <w:rPr>
                <w:szCs w:val="28"/>
              </w:rPr>
              <w:t>Об итогах 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      </w:r>
            <w:r w:rsidRPr="00F47708">
              <w:rPr>
                <w:bCs w:val="0"/>
                <w:szCs w:val="28"/>
              </w:rPr>
              <w:t>»</w:t>
            </w:r>
          </w:p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</w:rPr>
            </w:pPr>
          </w:p>
        </w:tc>
      </w:tr>
    </w:tbl>
    <w:p w:rsidR="00BA1A7D" w:rsidRPr="00CE33EB" w:rsidRDefault="00BA1A7D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A1A7D" w:rsidRPr="00CE33EB" w:rsidRDefault="00AF5CCB" w:rsidP="00CE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31 июля</w:t>
      </w:r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2018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B689F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Управлении Росреестра по Курской области </w:t>
      </w:r>
      <w:r w:rsidR="00BA1A7D" w:rsidRPr="00CE33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состоялось 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BA1A7D" w:rsidRPr="00CE33EB">
        <w:rPr>
          <w:rFonts w:ascii="Times New Roman" w:hAnsi="Times New Roman" w:cs="Times New Roman"/>
          <w:sz w:val="28"/>
          <w:szCs w:val="28"/>
        </w:rPr>
        <w:t>е</w:t>
      </w:r>
      <w:r w:rsidR="00BA1A7D" w:rsidRPr="00CE33EB">
        <w:rPr>
          <w:rFonts w:ascii="Times New Roman" w:eastAsia="Calibri" w:hAnsi="Times New Roman" w:cs="Times New Roman"/>
          <w:sz w:val="28"/>
          <w:szCs w:val="28"/>
        </w:rPr>
        <w:t xml:space="preserve"> коллегии</w:t>
      </w:r>
      <w:r w:rsidR="001B689F" w:rsidRPr="00CE33EB">
        <w:rPr>
          <w:rFonts w:ascii="Times New Roman" w:eastAsia="Calibri" w:hAnsi="Times New Roman" w:cs="Times New Roman"/>
          <w:sz w:val="28"/>
          <w:szCs w:val="28"/>
        </w:rPr>
        <w:t xml:space="preserve">, на котором </w:t>
      </w:r>
      <w:r w:rsidRPr="00CE33EB">
        <w:rPr>
          <w:rFonts w:ascii="Times New Roman" w:eastAsia="Calibri" w:hAnsi="Times New Roman" w:cs="Times New Roman"/>
          <w:sz w:val="28"/>
          <w:szCs w:val="28"/>
        </w:rPr>
        <w:t xml:space="preserve">были подведены </w:t>
      </w:r>
      <w:r w:rsidRPr="00CE33EB">
        <w:rPr>
          <w:rFonts w:ascii="Times New Roman" w:hAnsi="Times New Roman" w:cs="Times New Roman"/>
          <w:iCs/>
          <w:sz w:val="28"/>
          <w:szCs w:val="28"/>
        </w:rPr>
        <w:t xml:space="preserve">основные итоги </w:t>
      </w:r>
      <w:r w:rsidRPr="00CE33EB">
        <w:rPr>
          <w:rFonts w:ascii="Times New Roman" w:hAnsi="Times New Roman" w:cs="Times New Roman"/>
          <w:sz w:val="28"/>
          <w:szCs w:val="28"/>
        </w:rPr>
        <w:t>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</w:r>
      <w:r w:rsidR="00B51637" w:rsidRPr="00CE33EB">
        <w:rPr>
          <w:rFonts w:ascii="Times New Roman" w:hAnsi="Times New Roman" w:cs="Times New Roman"/>
          <w:sz w:val="28"/>
          <w:szCs w:val="28"/>
        </w:rPr>
        <w:t>.</w:t>
      </w:r>
    </w:p>
    <w:p w:rsidR="008A588C" w:rsidRPr="00CE33EB" w:rsidRDefault="00BA1A7D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>В работе коллегии приняли участие</w:t>
      </w:r>
      <w:r w:rsidR="00B0013F" w:rsidRPr="00CE33E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24532F" w:rsidRPr="00CE33EB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B0013F" w:rsidRPr="00CE33EB">
        <w:rPr>
          <w:rFonts w:ascii="Times New Roman" w:hAnsi="Times New Roman" w:cs="Times New Roman"/>
          <w:sz w:val="28"/>
          <w:szCs w:val="28"/>
        </w:rPr>
        <w:t xml:space="preserve">ОБУ </w:t>
      </w:r>
      <w:r w:rsidR="0024532F" w:rsidRPr="00CE33EB">
        <w:rPr>
          <w:rFonts w:ascii="Times New Roman" w:hAnsi="Times New Roman" w:cs="Times New Roman"/>
          <w:sz w:val="28"/>
          <w:szCs w:val="28"/>
        </w:rPr>
        <w:t>«Многофункциональный центр по предоставлению государственных и муниципальных услуг» на территории Курской области</w:t>
      </w:r>
      <w:r w:rsidR="00B0013F" w:rsidRPr="00CE33EB">
        <w:rPr>
          <w:rFonts w:ascii="Times New Roman" w:hAnsi="Times New Roman" w:cs="Times New Roman"/>
          <w:sz w:val="28"/>
          <w:szCs w:val="28"/>
        </w:rPr>
        <w:t xml:space="preserve">, </w:t>
      </w:r>
      <w:r w:rsidR="00CE33EB" w:rsidRPr="00CE33EB">
        <w:rPr>
          <w:rFonts w:ascii="Times New Roman" w:hAnsi="Times New Roman" w:cs="Times New Roman"/>
          <w:sz w:val="28"/>
          <w:szCs w:val="28"/>
        </w:rPr>
        <w:t>и.о. директора филиала ФГБУ «ФКП Росреестра» по Курской области</w:t>
      </w:r>
      <w:r w:rsidR="00B0013F" w:rsidRPr="00CE33EB">
        <w:rPr>
          <w:rFonts w:ascii="Times New Roman" w:hAnsi="Times New Roman" w:cs="Times New Roman"/>
          <w:sz w:val="28"/>
          <w:szCs w:val="28"/>
        </w:rPr>
        <w:t>, Члены Общественного совета при Управлении</w:t>
      </w:r>
      <w:r w:rsidR="00B0013F"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 по Курской области</w:t>
      </w:r>
      <w:r w:rsidR="009845DC" w:rsidRPr="00CE33EB">
        <w:rPr>
          <w:rFonts w:ascii="Times New Roman" w:hAnsi="Times New Roman" w:cs="Times New Roman"/>
          <w:sz w:val="28"/>
          <w:szCs w:val="28"/>
        </w:rPr>
        <w:t xml:space="preserve">, </w:t>
      </w:r>
      <w:r w:rsidR="00CE33EB">
        <w:rPr>
          <w:rFonts w:ascii="Times New Roman" w:hAnsi="Times New Roman" w:cs="Times New Roman"/>
          <w:sz w:val="28"/>
          <w:szCs w:val="28"/>
        </w:rPr>
        <w:t xml:space="preserve">начальники структурных подразделений Управления, </w:t>
      </w:r>
      <w:r w:rsidR="009845DC" w:rsidRPr="00CE33EB">
        <w:rPr>
          <w:rFonts w:ascii="Times New Roman" w:hAnsi="Times New Roman" w:cs="Times New Roman"/>
          <w:color w:val="000000"/>
          <w:sz w:val="28"/>
          <w:szCs w:val="28"/>
        </w:rPr>
        <w:t>государственные регистраторы, государственные инспекторы по охране и использованию земель, государственные инспекторы по геодезическому надзору.</w:t>
      </w:r>
    </w:p>
    <w:p w:rsidR="008A588C" w:rsidRPr="00CE33EB" w:rsidRDefault="00D43E72" w:rsidP="00CE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 xml:space="preserve">С </w:t>
      </w:r>
      <w:r w:rsidR="00CE33EB" w:rsidRPr="00CE33EB">
        <w:rPr>
          <w:rFonts w:ascii="Times New Roman" w:hAnsi="Times New Roman" w:cs="Times New Roman"/>
          <w:sz w:val="28"/>
          <w:szCs w:val="28"/>
        </w:rPr>
        <w:t xml:space="preserve">вступительным словом </w:t>
      </w:r>
      <w:r w:rsidRPr="00CE33EB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CE33EB" w:rsidRPr="00CE33EB">
        <w:rPr>
          <w:rFonts w:ascii="Times New Roman" w:hAnsi="Times New Roman" w:cs="Times New Roman"/>
          <w:sz w:val="28"/>
          <w:szCs w:val="28"/>
        </w:rPr>
        <w:t>деятельности Управления Росреестра по Курской области по внедрению лучших практик по направлениям деятельности Росреестра и об их использовании в своей деятельности</w:t>
      </w:r>
      <w:r w:rsidR="008A588C"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выступила руководитель Управления </w:t>
      </w:r>
      <w:proofErr w:type="spellStart"/>
      <w:r w:rsidRPr="00CE33EB">
        <w:rPr>
          <w:rFonts w:ascii="Times New Roman" w:hAnsi="Times New Roman" w:cs="Times New Roman"/>
          <w:color w:val="000000"/>
          <w:sz w:val="28"/>
          <w:szCs w:val="28"/>
        </w:rPr>
        <w:t>С.Н.Комова</w:t>
      </w:r>
      <w:proofErr w:type="spellEnd"/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Курской области (далее – Управление) в рамках исполнения поручения Росреестра от 30.10.2018 № 02-12826-ВА/17 проводятся мероприятия по внедрению и использованию в деятельности Управления лучших практик </w:t>
      </w:r>
      <w:proofErr w:type="gramStart"/>
      <w:r w:rsidRPr="00CE33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3EB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CE33EB">
        <w:rPr>
          <w:rFonts w:ascii="Times New Roman" w:hAnsi="Times New Roman" w:cs="Times New Roman"/>
          <w:sz w:val="28"/>
          <w:szCs w:val="28"/>
        </w:rPr>
        <w:t xml:space="preserve"> направления деятельности в сфере возложенных полномочий.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 xml:space="preserve">Целью внедрения лучших практик является не только повышение эффективности деятельности </w:t>
      </w:r>
      <w:proofErr w:type="gramStart"/>
      <w:r w:rsidRPr="00CE33EB">
        <w:rPr>
          <w:sz w:val="28"/>
          <w:szCs w:val="28"/>
        </w:rPr>
        <w:t>Росреестра</w:t>
      </w:r>
      <w:proofErr w:type="gramEnd"/>
      <w:r w:rsidRPr="00CE33EB">
        <w:rPr>
          <w:sz w:val="28"/>
          <w:szCs w:val="28"/>
        </w:rPr>
        <w:t xml:space="preserve"> но и, как следствие, повышение инвестиционной привлекательности Курской области, увеличение наполняемости федерального и местных бюджетов от уплаты физическими и юридическими лицами имущественных налогов на земельные участки.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>Внедрение лучших практик реализуется в Управлении последовательно.</w:t>
      </w:r>
    </w:p>
    <w:p w:rsidR="00CE33EB" w:rsidRPr="00CE33EB" w:rsidRDefault="00CE33EB" w:rsidP="00CE33EB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E33EB">
        <w:rPr>
          <w:sz w:val="28"/>
          <w:szCs w:val="28"/>
        </w:rPr>
        <w:t>Каждая лучшая практика отражает направление деятельности Управления, результаты достижения поставленных целей, а также позволяет выявить возникающие проблемы и проработать различные варианты их решения.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t>В настоящее время работа по внедрению проводится по 18 лучшим практикам.</w:t>
      </w:r>
    </w:p>
    <w:p w:rsidR="00CE33EB" w:rsidRPr="00CE33EB" w:rsidRDefault="00CE33EB" w:rsidP="00CE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EB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организации рабочего процесса по внедрению и выполнению мероприятий последовательности внедрения уделяется тем лучшим практикам, которые оказывают влияние на достижение целевых значений целевых моделей по регистрации права и постановке на кадастровый учет в рамках исполнения Распоряжения Правительства Российской Федерации №147-р. </w:t>
      </w:r>
    </w:p>
    <w:p w:rsidR="007742BD" w:rsidRPr="00CE33EB" w:rsidRDefault="007742BD" w:rsidP="00CE3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3EB">
        <w:rPr>
          <w:rFonts w:ascii="Times New Roman" w:eastAsia="Times New Roman" w:hAnsi="Times New Roman" w:cs="Times New Roman"/>
          <w:sz w:val="28"/>
          <w:szCs w:val="28"/>
        </w:rPr>
        <w:t xml:space="preserve">Члены коллегии отметили 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внедрения в деятельность Управления лучших практик Росреестра, а также рекомендовали </w:t>
      </w:r>
      <w:r w:rsidRPr="00CE33EB">
        <w:rPr>
          <w:rFonts w:ascii="Times New Roman" w:eastAsia="Times New Roman" w:hAnsi="Times New Roman" w:cs="Times New Roman"/>
          <w:sz w:val="28"/>
          <w:szCs w:val="28"/>
        </w:rPr>
        <w:t>продолж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CE33EB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CE33EB" w:rsidRPr="00CE33EB">
        <w:rPr>
          <w:rFonts w:ascii="Times New Roman" w:eastAsia="Times New Roman" w:hAnsi="Times New Roman" w:cs="Times New Roman"/>
          <w:sz w:val="28"/>
          <w:szCs w:val="28"/>
        </w:rPr>
        <w:t>у по их улучшению в дальнейшем.</w:t>
      </w:r>
    </w:p>
    <w:p w:rsidR="007742BD" w:rsidRPr="00F47708" w:rsidRDefault="007742BD" w:rsidP="00B4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7A2C" w:rsidRPr="00F47708" w:rsidRDefault="00917A2C" w:rsidP="00F4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17A2C" w:rsidRPr="00F47708" w:rsidRDefault="0024532F" w:rsidP="0024532F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7708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7E05A9" w:rsidRPr="00CE33EB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3EB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917A2C" w:rsidRPr="00CE33EB" w:rsidRDefault="007E05A9" w:rsidP="007E05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33EB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sectPr w:rsidR="00917A2C" w:rsidRPr="00CE33EB" w:rsidSect="001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D23"/>
    <w:multiLevelType w:val="hybridMultilevel"/>
    <w:tmpl w:val="88AA6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4637E12"/>
    <w:multiLevelType w:val="multilevel"/>
    <w:tmpl w:val="AA2A88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7D"/>
    <w:rsid w:val="00077FE4"/>
    <w:rsid w:val="0015788C"/>
    <w:rsid w:val="001A2C9E"/>
    <w:rsid w:val="001B689F"/>
    <w:rsid w:val="001E0ECE"/>
    <w:rsid w:val="0024532F"/>
    <w:rsid w:val="003318A4"/>
    <w:rsid w:val="00360972"/>
    <w:rsid w:val="003F2C4D"/>
    <w:rsid w:val="00492B5B"/>
    <w:rsid w:val="00561118"/>
    <w:rsid w:val="006C74A7"/>
    <w:rsid w:val="007742BD"/>
    <w:rsid w:val="007B0AD5"/>
    <w:rsid w:val="007E05A9"/>
    <w:rsid w:val="00876E34"/>
    <w:rsid w:val="008959EE"/>
    <w:rsid w:val="008A588C"/>
    <w:rsid w:val="009108C1"/>
    <w:rsid w:val="00917A2C"/>
    <w:rsid w:val="009845DC"/>
    <w:rsid w:val="00990F15"/>
    <w:rsid w:val="00A83718"/>
    <w:rsid w:val="00AC16C5"/>
    <w:rsid w:val="00AF5CCB"/>
    <w:rsid w:val="00B0013F"/>
    <w:rsid w:val="00B029A2"/>
    <w:rsid w:val="00B477A1"/>
    <w:rsid w:val="00B51637"/>
    <w:rsid w:val="00BA1A7D"/>
    <w:rsid w:val="00C40109"/>
    <w:rsid w:val="00C40A81"/>
    <w:rsid w:val="00C8075C"/>
    <w:rsid w:val="00CD048D"/>
    <w:rsid w:val="00CE33EB"/>
    <w:rsid w:val="00D33906"/>
    <w:rsid w:val="00D43E72"/>
    <w:rsid w:val="00E816C9"/>
    <w:rsid w:val="00F35600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5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98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1">
    <w:name w:val="fontstyle21"/>
    <w:basedOn w:val="a0"/>
    <w:rsid w:val="007E05A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B0013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CE3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CE33EB"/>
    <w:pPr>
      <w:widowControl w:val="0"/>
      <w:shd w:val="clear" w:color="auto" w:fill="FFFFFF"/>
      <w:spacing w:before="120" w:after="300" w:line="350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5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98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1">
    <w:name w:val="fontstyle21"/>
    <w:basedOn w:val="a0"/>
    <w:rsid w:val="007E05A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B0013F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CE3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CE33EB"/>
    <w:pPr>
      <w:widowControl w:val="0"/>
      <w:shd w:val="clear" w:color="auto" w:fill="FFFFFF"/>
      <w:spacing w:before="120" w:after="300" w:line="350" w:lineRule="exact"/>
      <w:ind w:firstLine="56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User</cp:lastModifiedBy>
  <cp:revision>2</cp:revision>
  <cp:lastPrinted>2018-08-01T09:06:00Z</cp:lastPrinted>
  <dcterms:created xsi:type="dcterms:W3CDTF">2018-08-02T07:34:00Z</dcterms:created>
  <dcterms:modified xsi:type="dcterms:W3CDTF">2018-08-02T07:34:00Z</dcterms:modified>
</cp:coreProperties>
</file>