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F7" w:rsidRPr="00B72DF7" w:rsidRDefault="00B72DF7" w:rsidP="00B72D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постановление Администрации </w:t>
      </w:r>
      <w:proofErr w:type="spellStart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26.04.2021 г. № 24 «Об утверждении Порядка составления и рассмотрения проекта бюджета муниципального образования "</w:t>
      </w:r>
      <w:proofErr w:type="spellStart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Троицкокраснянский</w:t>
      </w:r>
      <w:proofErr w:type="spellEnd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сельсовет" </w:t>
      </w:r>
      <w:proofErr w:type="spellStart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B72DF7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b/>
          <w:bCs/>
          <w:color w:val="000000"/>
          <w:sz w:val="18"/>
        </w:rPr>
        <w:t>                                                                                 Проект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b/>
          <w:bCs/>
          <w:color w:val="000000"/>
          <w:sz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постановление Администрации </w:t>
      </w:r>
      <w:proofErr w:type="spellStart"/>
      <w:r w:rsidRPr="00B72DF7">
        <w:rPr>
          <w:rFonts w:ascii="Tahoma" w:hAnsi="Tahoma" w:cs="Tahoma"/>
          <w:b/>
          <w:bCs/>
          <w:color w:val="000000"/>
          <w:sz w:val="18"/>
        </w:rPr>
        <w:t>Троицкокраснянского</w:t>
      </w:r>
      <w:proofErr w:type="spellEnd"/>
      <w:r w:rsidRPr="00B72DF7">
        <w:rPr>
          <w:rFonts w:ascii="Tahoma" w:hAnsi="Tahoma" w:cs="Tahoma"/>
          <w:b/>
          <w:bCs/>
          <w:color w:val="000000"/>
          <w:sz w:val="18"/>
        </w:rPr>
        <w:t xml:space="preserve"> сельсовета от 26.04.2021 г. № 24 «Об утверждении  Порядка  составления и рассмотрения проекта бюджета муниципального образования "</w:t>
      </w:r>
      <w:proofErr w:type="spellStart"/>
      <w:r w:rsidRPr="00B72DF7">
        <w:rPr>
          <w:rFonts w:ascii="Tahoma" w:hAnsi="Tahoma" w:cs="Tahoma"/>
          <w:b/>
          <w:bCs/>
          <w:color w:val="000000"/>
          <w:sz w:val="18"/>
        </w:rPr>
        <w:t>Троицкокраснянский</w:t>
      </w:r>
      <w:proofErr w:type="spellEnd"/>
      <w:r w:rsidRPr="00B72DF7">
        <w:rPr>
          <w:rFonts w:ascii="Tahoma" w:hAnsi="Tahoma" w:cs="Tahoma"/>
          <w:b/>
          <w:bCs/>
          <w:color w:val="000000"/>
          <w:sz w:val="18"/>
        </w:rPr>
        <w:t xml:space="preserve"> сельсовет" </w:t>
      </w:r>
      <w:proofErr w:type="spellStart"/>
      <w:r w:rsidRPr="00B72DF7">
        <w:rPr>
          <w:rFonts w:ascii="Tahoma" w:hAnsi="Tahoma" w:cs="Tahoma"/>
          <w:b/>
          <w:bCs/>
          <w:color w:val="000000"/>
          <w:sz w:val="18"/>
        </w:rPr>
        <w:t>Щигровского</w:t>
      </w:r>
      <w:proofErr w:type="spellEnd"/>
      <w:r w:rsidRPr="00B72DF7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 xml:space="preserve">       В соответствии со статьей 184.2 Бюджетного кодекса  Российской Федерации, Решением Собрания депутатов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12.10.2016 года № 2-8-6 «Об утверждении Положения о бюджетном процессе в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Троицкокраснянском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сельсовете» с последующими дополнениями и изменениями, Администрация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постановляет:</w:t>
      </w:r>
    </w:p>
    <w:p w:rsidR="00B72DF7" w:rsidRPr="00B72DF7" w:rsidRDefault="00B72DF7" w:rsidP="00B72DF7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Внести в Порядок составления и рассмотрения проекта бюджета муниципального образования "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сельсовет"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постановлением Администрации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от 26.04.2021 г. №24 следующие изменения и дополнения: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1.1.         Пункт 4.1. Порядка изложить в следующей редакции: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b/>
          <w:bCs/>
          <w:color w:val="000000"/>
          <w:sz w:val="18"/>
        </w:rPr>
        <w:t>«</w:t>
      </w:r>
      <w:r w:rsidRPr="00B72DF7">
        <w:rPr>
          <w:rFonts w:ascii="Tahoma" w:hAnsi="Tahoma" w:cs="Tahoma"/>
          <w:color w:val="000000"/>
          <w:sz w:val="18"/>
          <w:szCs w:val="18"/>
        </w:rPr>
        <w:t>4.1.  В срок до 01 сентября текущего года администрацией муниципального образования  «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сельсовет»    рассматриваются: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- прогноз социально-экономического развития муниципального образования  «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сельсовет»    на очередной финансовый год и плановый период;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- перечень муниципальных программ;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-  объем бюджетных ассигнований бюджета муниципального района «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район».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В срок до 15 октября текущего года администрацией муниципального образования «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сельсовет»   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сельсовет»    на очередной финансовый год и плановый период;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В срок не позднее 1 октября - паспорта муниципальных программ.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 xml:space="preserve">В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непрограммным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B72DF7">
        <w:rPr>
          <w:rFonts w:ascii="Tahoma" w:hAnsi="Tahoma" w:cs="Tahoma"/>
          <w:color w:val="000000"/>
          <w:sz w:val="18"/>
          <w:szCs w:val="18"/>
        </w:rPr>
        <w:t>видов расходов классификации расходов бюджетов</w:t>
      </w:r>
      <w:proofErr w:type="gramEnd"/>
      <w:r w:rsidRPr="00B72DF7">
        <w:rPr>
          <w:rFonts w:ascii="Tahoma" w:hAnsi="Tahoma" w:cs="Tahoma"/>
          <w:color w:val="000000"/>
          <w:sz w:val="18"/>
          <w:szCs w:val="18"/>
        </w:rPr>
        <w:t>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       В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  <w:proofErr w:type="gramStart"/>
      <w:r w:rsidRPr="00B72DF7">
        <w:rPr>
          <w:rFonts w:ascii="Tahoma" w:hAnsi="Tahoma" w:cs="Tahoma"/>
          <w:color w:val="000000"/>
          <w:sz w:val="18"/>
          <w:szCs w:val="18"/>
        </w:rPr>
        <w:t>    ,</w:t>
      </w:r>
      <w:proofErr w:type="gramEnd"/>
      <w:r w:rsidRPr="00B72DF7">
        <w:rPr>
          <w:rFonts w:ascii="Tahoma" w:hAnsi="Tahoma" w:cs="Tahoma"/>
          <w:color w:val="000000"/>
          <w:sz w:val="18"/>
          <w:szCs w:val="18"/>
        </w:rPr>
        <w:t xml:space="preserve">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В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направляет проект решения о бюджете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на очередной финансовый год и плановый период до 15 ноября  в Собрание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депутатовТроицкокраснянского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одновременно с внесением в Собрание депутатов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обнародует проект решения о бюджете на очередной финансовый год и плановый период, путём размещения полного текста проекта решения на информационных стендах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 и на официальном сайте в сети Интернет.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1.2.Пункт 4.2 дополнить абзацами следующего содержания: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b/>
          <w:bCs/>
          <w:color w:val="000000"/>
          <w:sz w:val="18"/>
        </w:rPr>
        <w:t>«</w:t>
      </w:r>
      <w:r w:rsidRPr="00B72DF7">
        <w:rPr>
          <w:rFonts w:ascii="Tahoma" w:hAnsi="Tahoma" w:cs="Tahoma"/>
          <w:color w:val="000000"/>
          <w:sz w:val="18"/>
          <w:szCs w:val="18"/>
        </w:rPr>
        <w:t>10) прогноз основных характеристик (общий объем доходов, общий объем расходов, дефицита (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профицита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>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         11) методики (проекты методик) и расчеты распределения межбюджетных трансфертов;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  12) 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proofErr w:type="gramStart"/>
      <w:r w:rsidRPr="00B72DF7"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1.3. Части 5,6 Порядка отменить как незаконные.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 w:rsidRPr="00B72DF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B72DF7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lastRenderedPageBreak/>
        <w:t>   3. Постановление вступает в силу со дня подписания.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> </w:t>
      </w:r>
    </w:p>
    <w:p w:rsidR="00B72DF7" w:rsidRPr="00B72DF7" w:rsidRDefault="00B72DF7" w:rsidP="00B72DF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B72DF7">
        <w:rPr>
          <w:rFonts w:ascii="Tahoma" w:hAnsi="Tahoma" w:cs="Tahoma"/>
          <w:color w:val="000000"/>
          <w:sz w:val="18"/>
          <w:szCs w:val="18"/>
        </w:rPr>
        <w:t xml:space="preserve"> Главы </w:t>
      </w:r>
      <w:proofErr w:type="spellStart"/>
      <w:r w:rsidRPr="00B72DF7"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 w:rsidRPr="00B72DF7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 Г.А. Озеров</w:t>
      </w:r>
    </w:p>
    <w:p w:rsidR="00C46A8B" w:rsidRPr="00B72DF7" w:rsidRDefault="00C46A8B" w:rsidP="00B72DF7"/>
    <w:sectPr w:rsidR="00C46A8B" w:rsidRPr="00B72DF7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4F" w:rsidRDefault="00725D4F" w:rsidP="00CF753A">
      <w:r>
        <w:separator/>
      </w:r>
    </w:p>
  </w:endnote>
  <w:endnote w:type="continuationSeparator" w:id="0">
    <w:p w:rsidR="00725D4F" w:rsidRDefault="00725D4F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4F" w:rsidRDefault="00725D4F" w:rsidP="00CF753A">
      <w:r>
        <w:separator/>
      </w:r>
    </w:p>
  </w:footnote>
  <w:footnote w:type="continuationSeparator" w:id="0">
    <w:p w:rsidR="00725D4F" w:rsidRDefault="00725D4F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422C4A"/>
    <w:rsid w:val="00491170"/>
    <w:rsid w:val="004E19B3"/>
    <w:rsid w:val="00540BC7"/>
    <w:rsid w:val="00621898"/>
    <w:rsid w:val="00725D4F"/>
    <w:rsid w:val="008B1B15"/>
    <w:rsid w:val="00A55821"/>
    <w:rsid w:val="00B13E1D"/>
    <w:rsid w:val="00B72DF7"/>
    <w:rsid w:val="00B833D5"/>
    <w:rsid w:val="00C46A8B"/>
    <w:rsid w:val="00CB3362"/>
    <w:rsid w:val="00CF753A"/>
    <w:rsid w:val="00D00520"/>
    <w:rsid w:val="00D2227D"/>
    <w:rsid w:val="00EC39B8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5</cp:revision>
  <dcterms:created xsi:type="dcterms:W3CDTF">2024-03-06T19:26:00Z</dcterms:created>
  <dcterms:modified xsi:type="dcterms:W3CDTF">2025-04-28T05:57:00Z</dcterms:modified>
</cp:coreProperties>
</file>