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4A" w:rsidRDefault="00C4434A" w:rsidP="00335253">
      <w:pPr>
        <w:spacing w:before="28" w:after="100" w:line="100" w:lineRule="atLeast"/>
        <w:rPr>
          <w:b/>
          <w:sz w:val="40"/>
          <w:szCs w:val="40"/>
        </w:rPr>
      </w:pPr>
      <w:r>
        <w:rPr>
          <w:rFonts w:ascii="Times New Roman" w:eastAsia="Times New Roman" w:hAnsi="Times New Roman" w:cs="Times New Roman"/>
          <w:b/>
          <w:color w:val="000000"/>
          <w:sz w:val="32"/>
          <w:szCs w:val="32"/>
        </w:rPr>
        <w:t xml:space="preserve">  </w:t>
      </w:r>
    </w:p>
    <w:p w:rsidR="00335253" w:rsidRDefault="005303A4" w:rsidP="00335253">
      <w:pPr>
        <w:jc w:val="center"/>
        <w:rPr>
          <w:b/>
          <w:sz w:val="48"/>
          <w:szCs w:val="48"/>
        </w:rPr>
      </w:pPr>
      <w:r>
        <w:rPr>
          <w:b/>
          <w:noProof/>
          <w:lang w:eastAsia="ru-RU"/>
        </w:rPr>
        <w:drawing>
          <wp:inline distT="0" distB="0" distL="0" distR="0">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4000" contrast="54000"/>
                    </a:blip>
                    <a:srcRect/>
                    <a:stretch>
                      <a:fillRect/>
                    </a:stretch>
                  </pic:blipFill>
                  <pic:spPr bwMode="auto">
                    <a:xfrm>
                      <a:off x="0" y="0"/>
                      <a:ext cx="1352550" cy="1295400"/>
                    </a:xfrm>
                    <a:prstGeom prst="rect">
                      <a:avLst/>
                    </a:prstGeom>
                    <a:solidFill>
                      <a:srgbClr val="FFFFFF"/>
                    </a:solidFill>
                    <a:ln w="9525">
                      <a:noFill/>
                      <a:miter lim="800000"/>
                      <a:headEnd/>
                      <a:tailEnd/>
                    </a:ln>
                  </pic:spPr>
                </pic:pic>
              </a:graphicData>
            </a:graphic>
          </wp:inline>
        </w:drawing>
      </w:r>
    </w:p>
    <w:p w:rsidR="00335253" w:rsidRPr="00BF0EE6" w:rsidRDefault="00335253" w:rsidP="00335253">
      <w:pPr>
        <w:spacing w:after="0" w:line="240" w:lineRule="auto"/>
        <w:jc w:val="center"/>
        <w:rPr>
          <w:rFonts w:ascii="Times New Roman" w:hAnsi="Times New Roman"/>
          <w:b/>
          <w:sz w:val="48"/>
          <w:szCs w:val="48"/>
        </w:rPr>
      </w:pPr>
      <w:r w:rsidRPr="00BF0EE6">
        <w:rPr>
          <w:rFonts w:ascii="Times New Roman" w:hAnsi="Times New Roman"/>
          <w:b/>
          <w:sz w:val="48"/>
          <w:szCs w:val="48"/>
        </w:rPr>
        <w:t>АДМИНИСТРАЦИЯ</w:t>
      </w:r>
    </w:p>
    <w:p w:rsidR="00335253" w:rsidRPr="009B137A" w:rsidRDefault="00335253" w:rsidP="00335253">
      <w:pPr>
        <w:spacing w:after="0" w:line="240" w:lineRule="auto"/>
        <w:jc w:val="center"/>
        <w:rPr>
          <w:rFonts w:ascii="Times New Roman" w:hAnsi="Times New Roman"/>
          <w:b/>
          <w:sz w:val="40"/>
          <w:szCs w:val="40"/>
        </w:rPr>
      </w:pPr>
      <w:r w:rsidRPr="009B137A">
        <w:rPr>
          <w:rFonts w:ascii="Times New Roman" w:hAnsi="Times New Roman"/>
          <w:b/>
          <w:sz w:val="40"/>
          <w:szCs w:val="40"/>
        </w:rPr>
        <w:t>ТРОИЦКОКРАСНЯНСКОГО СЕЛЬСОВЕТА</w:t>
      </w:r>
    </w:p>
    <w:p w:rsidR="00335253" w:rsidRPr="00BF0EE6" w:rsidRDefault="00335253" w:rsidP="00335253">
      <w:pPr>
        <w:spacing w:after="0" w:line="240" w:lineRule="auto"/>
        <w:jc w:val="center"/>
        <w:rPr>
          <w:rFonts w:ascii="Times New Roman" w:hAnsi="Times New Roman"/>
          <w:sz w:val="40"/>
          <w:szCs w:val="40"/>
        </w:rPr>
      </w:pPr>
      <w:r w:rsidRPr="00BF0EE6">
        <w:rPr>
          <w:rFonts w:ascii="Times New Roman" w:hAnsi="Times New Roman"/>
          <w:sz w:val="40"/>
          <w:szCs w:val="40"/>
        </w:rPr>
        <w:t xml:space="preserve">ЩИГРОВСКОГО РАЙОНА </w:t>
      </w:r>
    </w:p>
    <w:p w:rsidR="00335253" w:rsidRPr="00C60A74" w:rsidRDefault="00335253" w:rsidP="00335253">
      <w:pPr>
        <w:jc w:val="center"/>
        <w:rPr>
          <w:rFonts w:ascii="Times New Roman" w:hAnsi="Times New Roman"/>
          <w:b/>
          <w:sz w:val="48"/>
          <w:szCs w:val="48"/>
        </w:rPr>
      </w:pPr>
      <w:r w:rsidRPr="00BF0EE6">
        <w:rPr>
          <w:rFonts w:ascii="Times New Roman" w:hAnsi="Times New Roman"/>
          <w:b/>
          <w:sz w:val="48"/>
          <w:szCs w:val="48"/>
        </w:rPr>
        <w:t>ПОСТАНОВЛЕНИЕ</w:t>
      </w:r>
    </w:p>
    <w:p w:rsidR="00335253" w:rsidRPr="00821C3B" w:rsidRDefault="00232366" w:rsidP="00335253">
      <w:pPr>
        <w:pStyle w:val="af"/>
      </w:pPr>
      <w:r>
        <w:t>ПРОЕКТ</w:t>
      </w:r>
    </w:p>
    <w:p w:rsidR="00335253" w:rsidRDefault="00C4434A" w:rsidP="00335253">
      <w:pPr>
        <w:spacing w:after="0" w:line="240" w:lineRule="auto"/>
        <w:rPr>
          <w:rFonts w:ascii="Times New Roman" w:eastAsia="Times New Roman" w:hAnsi="Times New Roman" w:cs="Times New Roman"/>
          <w:color w:val="000000"/>
          <w:sz w:val="24"/>
          <w:szCs w:val="24"/>
        </w:rPr>
      </w:pPr>
      <w:r w:rsidRPr="00335253">
        <w:rPr>
          <w:rFonts w:ascii="Times New Roman" w:eastAsia="Times New Roman" w:hAnsi="Times New Roman" w:cs="Times New Roman"/>
          <w:color w:val="000000"/>
          <w:sz w:val="24"/>
          <w:szCs w:val="24"/>
        </w:rPr>
        <w:t xml:space="preserve">Об утверждении муниципальной программы </w:t>
      </w:r>
    </w:p>
    <w:p w:rsidR="00335253" w:rsidRDefault="00C4434A" w:rsidP="00335253">
      <w:pPr>
        <w:spacing w:after="0" w:line="240" w:lineRule="auto"/>
        <w:rPr>
          <w:rFonts w:ascii="Times New Roman" w:eastAsia="Times New Roman" w:hAnsi="Times New Roman" w:cs="Times New Roman"/>
          <w:color w:val="000000"/>
          <w:sz w:val="24"/>
          <w:szCs w:val="24"/>
        </w:rPr>
      </w:pPr>
      <w:r w:rsidRPr="00335253">
        <w:rPr>
          <w:rFonts w:ascii="Times New Roman" w:eastAsia="Times New Roman" w:hAnsi="Times New Roman" w:cs="Times New Roman"/>
          <w:color w:val="000000"/>
          <w:sz w:val="24"/>
          <w:szCs w:val="24"/>
        </w:rPr>
        <w:t xml:space="preserve">«Обеспечение доступным и комфортным жильем </w:t>
      </w:r>
    </w:p>
    <w:p w:rsidR="00335253" w:rsidRDefault="00C4434A" w:rsidP="00335253">
      <w:pPr>
        <w:spacing w:after="0" w:line="240" w:lineRule="auto"/>
        <w:rPr>
          <w:rFonts w:ascii="Times New Roman" w:eastAsia="Times New Roman" w:hAnsi="Times New Roman" w:cs="Times New Roman"/>
          <w:color w:val="000000"/>
          <w:sz w:val="24"/>
          <w:szCs w:val="24"/>
        </w:rPr>
      </w:pPr>
      <w:r w:rsidRPr="00335253">
        <w:rPr>
          <w:rFonts w:ascii="Times New Roman" w:eastAsia="Times New Roman" w:hAnsi="Times New Roman" w:cs="Times New Roman"/>
          <w:color w:val="000000"/>
          <w:sz w:val="24"/>
          <w:szCs w:val="24"/>
        </w:rPr>
        <w:t xml:space="preserve">и коммунальными услугами граждан в муниципальном </w:t>
      </w:r>
    </w:p>
    <w:p w:rsidR="00C4434A" w:rsidRPr="00335253" w:rsidRDefault="00C4434A" w:rsidP="00335253">
      <w:pPr>
        <w:spacing w:after="0" w:line="240" w:lineRule="auto"/>
        <w:rPr>
          <w:rFonts w:ascii="Times New Roman" w:eastAsia="Times New Roman" w:hAnsi="Times New Roman" w:cs="Times New Roman"/>
          <w:color w:val="000000"/>
          <w:sz w:val="24"/>
          <w:szCs w:val="24"/>
        </w:rPr>
      </w:pPr>
      <w:r w:rsidRPr="00335253">
        <w:rPr>
          <w:rFonts w:ascii="Times New Roman" w:eastAsia="Times New Roman" w:hAnsi="Times New Roman" w:cs="Times New Roman"/>
          <w:color w:val="000000"/>
          <w:sz w:val="24"/>
          <w:szCs w:val="24"/>
        </w:rPr>
        <w:t>образовании «Троицкокраснянский сельсовет» Щигровского</w:t>
      </w:r>
    </w:p>
    <w:p w:rsidR="00C4434A" w:rsidRPr="00335253" w:rsidRDefault="002211AC" w:rsidP="0033525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района Курской области на 2024-2026</w:t>
      </w:r>
      <w:r w:rsidR="00C4434A" w:rsidRPr="00335253">
        <w:rPr>
          <w:rFonts w:ascii="Times New Roman" w:eastAsia="Times New Roman" w:hAnsi="Times New Roman" w:cs="Times New Roman"/>
          <w:color w:val="000000"/>
          <w:sz w:val="24"/>
          <w:szCs w:val="24"/>
        </w:rPr>
        <w:t xml:space="preserve"> годы»</w:t>
      </w:r>
    </w:p>
    <w:p w:rsidR="00335253" w:rsidRDefault="00335253">
      <w:pPr>
        <w:spacing w:before="28" w:after="100" w:line="100" w:lineRule="atLeast"/>
        <w:ind w:firstLine="851"/>
        <w:jc w:val="both"/>
        <w:rPr>
          <w:rFonts w:ascii="Times New Roman" w:eastAsia="Times New Roman" w:hAnsi="Times New Roman" w:cs="Times New Roman"/>
          <w:color w:val="000000"/>
          <w:sz w:val="24"/>
          <w:szCs w:val="24"/>
        </w:rPr>
      </w:pPr>
    </w:p>
    <w:p w:rsidR="00C4434A" w:rsidRDefault="00C4434A">
      <w:pPr>
        <w:spacing w:before="28" w:after="100" w:line="10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Администрация Троицкокраснянского сельсовета Щигровского района Курской области постановляет:</w:t>
      </w:r>
    </w:p>
    <w:p w:rsidR="00C4434A" w:rsidRDefault="00C4434A">
      <w:pPr>
        <w:spacing w:before="28" w:after="100" w:line="100" w:lineRule="atLeast"/>
        <w:ind w:firstLine="851"/>
        <w:jc w:val="both"/>
      </w:pPr>
      <w:r>
        <w:rPr>
          <w:rFonts w:ascii="Times New Roman" w:eastAsia="Times New Roman" w:hAnsi="Times New Roman" w:cs="Times New Roman"/>
          <w:color w:val="000000"/>
          <w:sz w:val="24"/>
          <w:szCs w:val="24"/>
        </w:rPr>
        <w:t xml:space="preserve">1. Утвердить прилагаемую муниципальную программу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w:t>
      </w:r>
      <w:r w:rsidR="002211AC">
        <w:rPr>
          <w:rFonts w:ascii="Times New Roman" w:eastAsia="Times New Roman" w:hAnsi="Times New Roman" w:cs="Times New Roman"/>
          <w:color w:val="000000"/>
          <w:sz w:val="24"/>
          <w:szCs w:val="24"/>
        </w:rPr>
        <w:t>2024-2026</w:t>
      </w:r>
      <w:r w:rsidR="002211AC" w:rsidRPr="003352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годы»</w:t>
      </w:r>
    </w:p>
    <w:p w:rsidR="00C4434A" w:rsidRDefault="00C4434A">
      <w:pPr>
        <w:pStyle w:val="a0"/>
        <w:spacing w:after="150"/>
        <w:rPr>
          <w:color w:val="000000"/>
        </w:rPr>
      </w:pPr>
      <w:r>
        <w:t xml:space="preserve">              2.Определить координатором Программы  - Администрацию Троицкокраснянского сельсовета Щигровского района Курской области</w:t>
      </w:r>
    </w:p>
    <w:p w:rsidR="00C4434A" w:rsidRDefault="00C4434A">
      <w:pPr>
        <w:spacing w:before="28" w:after="100" w:line="100" w:lineRule="atLeast"/>
        <w:ind w:firstLine="851"/>
        <w:jc w:val="both"/>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sz w:val="24"/>
          <w:szCs w:val="24"/>
        </w:rPr>
        <w:t>Установить, что в ходе реализации Программы отдельные ее мероприятия могут уточняться, а объемы их финансирования корректироваться.</w:t>
      </w:r>
      <w:bookmarkStart w:id="0" w:name="_GoBack"/>
      <w:bookmarkEnd w:id="0"/>
    </w:p>
    <w:p w:rsidR="00C4434A" w:rsidRDefault="00C4434A">
      <w:pPr>
        <w:pStyle w:val="a0"/>
        <w:spacing w:after="150"/>
        <w:rPr>
          <w:color w:val="000000"/>
        </w:rPr>
      </w:pPr>
      <w:r>
        <w:t xml:space="preserve">              4.Финансирование расходов, связанных с реализацией Программы, осуществлять за счет и в пределах средств, предусмотренных решением о бюджете Троицко</w:t>
      </w:r>
      <w:r w:rsidR="002211AC">
        <w:t>краснянского сельсовета  на 2024</w:t>
      </w:r>
      <w:r>
        <w:t xml:space="preserve"> год и на плановый период </w:t>
      </w:r>
      <w:r w:rsidR="002211AC">
        <w:rPr>
          <w:color w:val="000000"/>
        </w:rPr>
        <w:t>2025-2026</w:t>
      </w:r>
      <w:r w:rsidR="002211AC" w:rsidRPr="00335253">
        <w:rPr>
          <w:color w:val="000000"/>
        </w:rPr>
        <w:t xml:space="preserve"> </w:t>
      </w:r>
      <w:r>
        <w:t>годов, а также иных источников в соответствии с действующим законодательством.</w:t>
      </w:r>
    </w:p>
    <w:p w:rsidR="00C4434A" w:rsidRDefault="00C4434A">
      <w:pPr>
        <w:pStyle w:val="a0"/>
        <w:spacing w:after="0"/>
      </w:pPr>
      <w:r>
        <w:rPr>
          <w:color w:val="000000"/>
        </w:rPr>
        <w:t xml:space="preserve">             5. Постановление Администрации Троицкокрасн</w:t>
      </w:r>
      <w:r w:rsidR="002211AC">
        <w:rPr>
          <w:color w:val="000000"/>
        </w:rPr>
        <w:t>янского сельсовета от 24.11.2020 года №  82</w:t>
      </w:r>
      <w:r>
        <w:rPr>
          <w:color w:val="000000"/>
        </w:rPr>
        <w:t xml:space="preserve"> «Об утверждении муниципальной программы «</w:t>
      </w:r>
      <w:r>
        <w:t xml:space="preserve">«Обеспечение доступным и комфортным жильем и коммунальными услугами граждан Троицкокраснянского  сельсовета </w:t>
      </w:r>
      <w:r>
        <w:lastRenderedPageBreak/>
        <w:t>Щигровског</w:t>
      </w:r>
      <w:r w:rsidR="002211AC">
        <w:t>о района Курской области на 2021-2023</w:t>
      </w:r>
      <w:r>
        <w:t xml:space="preserve"> годы»  считать </w:t>
      </w:r>
      <w:r w:rsidR="002211AC">
        <w:t>утратившим силу с 01 января 2024</w:t>
      </w:r>
      <w:r>
        <w:t xml:space="preserve"> года.</w:t>
      </w:r>
    </w:p>
    <w:p w:rsidR="00C4434A" w:rsidRDefault="00C4434A">
      <w:pPr>
        <w:spacing w:before="28" w:after="100" w:line="10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 Контроль за исполнением настоящего постановления оставляю за собой.</w:t>
      </w:r>
    </w:p>
    <w:p w:rsidR="00C4434A" w:rsidRDefault="00C4434A">
      <w:pPr>
        <w:spacing w:before="28" w:after="100" w:line="10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Постановление вступает в силу со дня его официального обнародования.</w:t>
      </w:r>
    </w:p>
    <w:p w:rsidR="00C4434A" w:rsidRDefault="00C4434A">
      <w:pPr>
        <w:spacing w:before="28" w:after="10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Глава Троицкокраснянского сельсовета                                                                Г.А.Озеров</w:t>
      </w:r>
    </w:p>
    <w:p w:rsidR="00335253" w:rsidRDefault="00BC0EDF">
      <w:pPr>
        <w:spacing w:before="28" w:after="10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434A">
        <w:rPr>
          <w:rFonts w:ascii="Times New Roman" w:eastAsia="Times New Roman" w:hAnsi="Times New Roman" w:cs="Times New Roman"/>
          <w:sz w:val="24"/>
          <w:szCs w:val="24"/>
        </w:rPr>
        <w:t xml:space="preserve">                                                                                             </w:t>
      </w: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335253" w:rsidRDefault="00335253">
      <w:pPr>
        <w:spacing w:before="28" w:after="100" w:line="100" w:lineRule="atLeast"/>
        <w:jc w:val="both"/>
        <w:rPr>
          <w:rFonts w:ascii="Times New Roman" w:eastAsia="Times New Roman" w:hAnsi="Times New Roman" w:cs="Times New Roman"/>
          <w:sz w:val="24"/>
          <w:szCs w:val="24"/>
        </w:rPr>
      </w:pPr>
    </w:p>
    <w:p w:rsidR="00C4434A" w:rsidRDefault="00335253" w:rsidP="00335253">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4434A">
        <w:rPr>
          <w:rFonts w:ascii="Times New Roman" w:eastAsia="Times New Roman" w:hAnsi="Times New Roman" w:cs="Times New Roman"/>
          <w:sz w:val="24"/>
          <w:szCs w:val="24"/>
        </w:rPr>
        <w:t>Утверждена</w:t>
      </w:r>
    </w:p>
    <w:p w:rsidR="00C4434A" w:rsidRDefault="00C4434A">
      <w:pPr>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Постановлением Администрации</w:t>
      </w:r>
    </w:p>
    <w:p w:rsidR="00C4434A" w:rsidRDefault="00C4434A">
      <w:pPr>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Троицкокраснянского сельсовета </w:t>
      </w:r>
    </w:p>
    <w:p w:rsidR="00C4434A" w:rsidRDefault="00C4434A">
      <w:pPr>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Щигровского района Курской области</w:t>
      </w:r>
    </w:p>
    <w:p w:rsidR="00C4434A" w:rsidRDefault="00C4434A">
      <w:pPr>
        <w:spacing w:before="28" w:after="100" w:line="100" w:lineRule="atLeast"/>
        <w:jc w:val="right"/>
        <w:rPr>
          <w:rFonts w:ascii="Times New Roman" w:eastAsia="Times New Roman" w:hAnsi="Times New Roman" w:cs="Times New Roman"/>
          <w:sz w:val="24"/>
          <w:szCs w:val="24"/>
        </w:rPr>
      </w:pPr>
    </w:p>
    <w:p w:rsidR="00C4434A" w:rsidRPr="00BC0EDF" w:rsidRDefault="00C4434A">
      <w:pPr>
        <w:spacing w:before="28" w:after="100" w:line="100" w:lineRule="atLeast"/>
        <w:jc w:val="center"/>
        <w:rPr>
          <w:rFonts w:ascii="Times New Roman" w:eastAsia="Times New Roman" w:hAnsi="Times New Roman" w:cs="Times New Roman"/>
          <w:b/>
          <w:color w:val="000000"/>
          <w:sz w:val="28"/>
          <w:szCs w:val="28"/>
        </w:rPr>
      </w:pPr>
      <w:r w:rsidRPr="00BC0EDF">
        <w:rPr>
          <w:rFonts w:ascii="Times New Roman" w:eastAsia="Times New Roman" w:hAnsi="Times New Roman" w:cs="Times New Roman"/>
          <w:b/>
          <w:color w:val="000000"/>
          <w:sz w:val="28"/>
          <w:szCs w:val="28"/>
        </w:rPr>
        <w:t xml:space="preserve">Муниципальная программа </w:t>
      </w:r>
    </w:p>
    <w:p w:rsidR="00C4434A" w:rsidRPr="00BC0EDF" w:rsidRDefault="00C4434A">
      <w:pPr>
        <w:spacing w:before="28" w:after="100" w:line="100" w:lineRule="atLeast"/>
        <w:jc w:val="center"/>
        <w:rPr>
          <w:rFonts w:ascii="Times New Roman" w:eastAsia="Times New Roman" w:hAnsi="Times New Roman" w:cs="Times New Roman"/>
          <w:b/>
          <w:sz w:val="28"/>
          <w:szCs w:val="28"/>
        </w:rPr>
      </w:pPr>
      <w:r w:rsidRPr="00BC0EDF">
        <w:rPr>
          <w:rFonts w:ascii="Times New Roman" w:eastAsia="Times New Roman" w:hAnsi="Times New Roman" w:cs="Times New Roman"/>
          <w:b/>
          <w:color w:val="000000"/>
          <w:sz w:val="28"/>
          <w:szCs w:val="28"/>
        </w:rPr>
        <w:t xml:space="preserve">«Обеспечение доступным и комфортным жильем и коммунальными услугами граждан в муниципальном образовании «Троицкокраснянский сельсовет» </w:t>
      </w:r>
    </w:p>
    <w:p w:rsidR="00C4434A" w:rsidRPr="00BC0EDF" w:rsidRDefault="00C4434A">
      <w:pPr>
        <w:spacing w:before="28" w:after="100" w:line="100" w:lineRule="atLeast"/>
        <w:jc w:val="center"/>
        <w:rPr>
          <w:rFonts w:ascii="Times New Roman" w:eastAsia="Times New Roman" w:hAnsi="Times New Roman" w:cs="Times New Roman"/>
          <w:b/>
          <w:color w:val="000000"/>
          <w:sz w:val="28"/>
          <w:szCs w:val="28"/>
        </w:rPr>
      </w:pPr>
      <w:r w:rsidRPr="00BC0EDF">
        <w:rPr>
          <w:rFonts w:ascii="Times New Roman" w:eastAsia="Times New Roman" w:hAnsi="Times New Roman" w:cs="Times New Roman"/>
          <w:b/>
          <w:sz w:val="28"/>
          <w:szCs w:val="28"/>
        </w:rPr>
        <w:t xml:space="preserve">Паспорт муниципальной </w:t>
      </w:r>
      <w:r w:rsidRPr="00BC0EDF">
        <w:rPr>
          <w:rFonts w:ascii="Times New Roman" w:eastAsia="Times New Roman" w:hAnsi="Times New Roman" w:cs="Times New Roman"/>
          <w:b/>
          <w:color w:val="000000"/>
          <w:sz w:val="28"/>
          <w:szCs w:val="28"/>
        </w:rPr>
        <w:t xml:space="preserve">программы </w:t>
      </w:r>
    </w:p>
    <w:p w:rsidR="00C4434A" w:rsidRPr="00BC0EDF" w:rsidRDefault="00C4434A">
      <w:pPr>
        <w:spacing w:before="28" w:after="100" w:line="100" w:lineRule="atLeast"/>
        <w:jc w:val="center"/>
        <w:rPr>
          <w:rFonts w:ascii="Times New Roman" w:eastAsia="Times New Roman" w:hAnsi="Times New Roman" w:cs="Times New Roman"/>
          <w:b/>
          <w:color w:val="000000"/>
          <w:sz w:val="28"/>
          <w:szCs w:val="28"/>
        </w:rPr>
      </w:pPr>
      <w:r w:rsidRPr="00BC0EDF">
        <w:rPr>
          <w:rFonts w:ascii="Times New Roman" w:eastAsia="Times New Roman" w:hAnsi="Times New Roman" w:cs="Times New Roman"/>
          <w:b/>
          <w:color w:val="000000"/>
          <w:sz w:val="28"/>
          <w:szCs w:val="28"/>
        </w:rPr>
        <w:t>«Обеспечение доступным и комфортным жильем и</w:t>
      </w:r>
    </w:p>
    <w:p w:rsidR="00C4434A" w:rsidRPr="00BC0EDF" w:rsidRDefault="00C4434A">
      <w:pPr>
        <w:spacing w:before="28" w:after="100" w:line="100" w:lineRule="atLeast"/>
        <w:jc w:val="center"/>
        <w:rPr>
          <w:rFonts w:ascii="Times New Roman" w:eastAsia="Times New Roman" w:hAnsi="Times New Roman" w:cs="Times New Roman"/>
          <w:b/>
          <w:color w:val="000000"/>
          <w:sz w:val="28"/>
          <w:szCs w:val="28"/>
        </w:rPr>
      </w:pPr>
      <w:r w:rsidRPr="00BC0EDF">
        <w:rPr>
          <w:rFonts w:ascii="Times New Roman" w:eastAsia="Times New Roman" w:hAnsi="Times New Roman" w:cs="Times New Roman"/>
          <w:b/>
          <w:color w:val="000000"/>
          <w:sz w:val="28"/>
          <w:szCs w:val="28"/>
        </w:rPr>
        <w:t xml:space="preserve">коммунальными услугами граждан в муниципальном </w:t>
      </w:r>
    </w:p>
    <w:p w:rsidR="00C4434A" w:rsidRPr="00BC0EDF" w:rsidRDefault="00C4434A">
      <w:pPr>
        <w:spacing w:before="28" w:after="100" w:line="100" w:lineRule="atLeast"/>
        <w:jc w:val="center"/>
        <w:rPr>
          <w:rFonts w:ascii="Times New Roman" w:eastAsia="Times New Roman" w:hAnsi="Times New Roman" w:cs="Times New Roman"/>
          <w:sz w:val="28"/>
          <w:szCs w:val="28"/>
        </w:rPr>
      </w:pPr>
      <w:r w:rsidRPr="00BC0EDF">
        <w:rPr>
          <w:rFonts w:ascii="Times New Roman" w:eastAsia="Times New Roman" w:hAnsi="Times New Roman" w:cs="Times New Roman"/>
          <w:b/>
          <w:color w:val="000000"/>
          <w:sz w:val="28"/>
          <w:szCs w:val="28"/>
        </w:rPr>
        <w:t>образовании «Трои</w:t>
      </w:r>
      <w:r w:rsidR="002211AC">
        <w:rPr>
          <w:rFonts w:ascii="Times New Roman" w:eastAsia="Times New Roman" w:hAnsi="Times New Roman" w:cs="Times New Roman"/>
          <w:b/>
          <w:color w:val="000000"/>
          <w:sz w:val="28"/>
          <w:szCs w:val="28"/>
        </w:rPr>
        <w:t>цкокраснянский сельсовет на 2024-2026</w:t>
      </w:r>
      <w:r w:rsidRPr="00BC0EDF">
        <w:rPr>
          <w:rFonts w:ascii="Times New Roman" w:eastAsia="Times New Roman" w:hAnsi="Times New Roman" w:cs="Times New Roman"/>
          <w:b/>
          <w:color w:val="000000"/>
          <w:sz w:val="28"/>
          <w:szCs w:val="28"/>
        </w:rPr>
        <w:t xml:space="preserve"> годы» </w:t>
      </w:r>
    </w:p>
    <w:tbl>
      <w:tblPr>
        <w:tblW w:w="0" w:type="auto"/>
        <w:tblInd w:w="-10" w:type="dxa"/>
        <w:tblLayout w:type="fixed"/>
        <w:tblLook w:val="0000"/>
      </w:tblPr>
      <w:tblGrid>
        <w:gridCol w:w="2267"/>
        <w:gridCol w:w="7402"/>
      </w:tblGrid>
      <w:tr w:rsidR="00C4434A">
        <w:tc>
          <w:tcPr>
            <w:tcW w:w="2267"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both"/>
            </w:pPr>
            <w:r>
              <w:rPr>
                <w:rFonts w:ascii="Times New Roman" w:eastAsia="Times New Roman" w:hAnsi="Times New Roman" w:cs="Times New Roman"/>
                <w:sz w:val="24"/>
                <w:szCs w:val="24"/>
              </w:rPr>
              <w:t>Администрация Троицкокраснянского сельсовета Щигровского района Курской области</w:t>
            </w:r>
          </w:p>
        </w:tc>
      </w:tr>
      <w:tr w:rsidR="00C4434A">
        <w:tc>
          <w:tcPr>
            <w:tcW w:w="2267"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Соисполнители </w:t>
            </w:r>
          </w:p>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both"/>
            </w:pPr>
            <w:r>
              <w:rPr>
                <w:rFonts w:ascii="Times New Roman" w:eastAsia="Times New Roman" w:hAnsi="Times New Roman" w:cs="Times New Roman"/>
                <w:sz w:val="24"/>
                <w:szCs w:val="24"/>
              </w:rPr>
              <w:t>Отсутствуют</w:t>
            </w:r>
          </w:p>
        </w:tc>
      </w:tr>
      <w:tr w:rsidR="00C4434A">
        <w:tc>
          <w:tcPr>
            <w:tcW w:w="2267"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both"/>
            </w:pPr>
            <w:r>
              <w:rPr>
                <w:rFonts w:ascii="Times New Roman" w:eastAsia="Times New Roman" w:hAnsi="Times New Roman" w:cs="Times New Roman"/>
                <w:sz w:val="24"/>
                <w:szCs w:val="24"/>
              </w:rPr>
              <w:t>Отсутствуют</w:t>
            </w:r>
          </w:p>
        </w:tc>
      </w:tr>
      <w:tr w:rsidR="00C4434A">
        <w:tc>
          <w:tcPr>
            <w:tcW w:w="2267"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Подпрограммы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both"/>
            </w:pPr>
            <w:r>
              <w:rPr>
                <w:rFonts w:ascii="Times New Roman" w:eastAsia="Times New Roman" w:hAnsi="Times New Roman" w:cs="Times New Roman"/>
                <w:sz w:val="24"/>
                <w:szCs w:val="24"/>
              </w:rPr>
              <w:t>подпрограмма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w:t>
            </w:r>
            <w:r>
              <w:rPr>
                <w:rFonts w:ascii="Times New Roman" w:eastAsia="Times New Roman" w:hAnsi="Times New Roman" w:cs="Times New Roman"/>
                <w:color w:val="000000"/>
                <w:sz w:val="24"/>
                <w:szCs w:val="24"/>
              </w:rPr>
              <w:t xml:space="preserve">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p>
        </w:tc>
      </w:tr>
      <w:tr w:rsidR="00C4434A">
        <w:tc>
          <w:tcPr>
            <w:tcW w:w="2267"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Программно-целевые инструменты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both"/>
            </w:pPr>
            <w:r>
              <w:rPr>
                <w:rFonts w:ascii="Times New Roman" w:eastAsia="Times New Roman" w:hAnsi="Times New Roman" w:cs="Times New Roman"/>
                <w:sz w:val="24"/>
                <w:szCs w:val="24"/>
              </w:rPr>
              <w:t>отсутствуют</w:t>
            </w:r>
          </w:p>
        </w:tc>
      </w:tr>
      <w:tr w:rsidR="00C4434A">
        <w:tc>
          <w:tcPr>
            <w:tcW w:w="2267"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hAnsi="Times New Roman" w:cs="Times New Roman"/>
                <w:sz w:val="24"/>
                <w:szCs w:val="24"/>
              </w:rPr>
            </w:pPr>
            <w:r>
              <w:rPr>
                <w:rFonts w:ascii="Times New Roman" w:eastAsia="Times New Roman" w:hAnsi="Times New Roman" w:cs="Times New Roman"/>
                <w:sz w:val="24"/>
                <w:szCs w:val="24"/>
              </w:rPr>
              <w:t>Цели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jc w:val="both"/>
              <w:rPr>
                <w:rFonts w:ascii="Times New Roman" w:hAnsi="Times New Roman" w:cs="Times New Roman"/>
                <w:sz w:val="24"/>
                <w:szCs w:val="24"/>
              </w:rPr>
            </w:pPr>
            <w:r>
              <w:rPr>
                <w:rFonts w:ascii="Times New Roman" w:hAnsi="Times New Roman" w:cs="Times New Roman"/>
                <w:sz w:val="24"/>
                <w:szCs w:val="24"/>
              </w:rPr>
              <w:t xml:space="preserve">повышение доступности жилья и качества жилищного обеспечения населения Троицкокраснянского сельсовета, </w:t>
            </w:r>
          </w:p>
          <w:p w:rsidR="00C4434A" w:rsidRDefault="00C4434A">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обеспечение комфортной среды обитания и жизнедеятельности,</w:t>
            </w:r>
          </w:p>
          <w:p w:rsidR="00C4434A" w:rsidRDefault="00C4434A">
            <w:pPr>
              <w:widowControl w:val="0"/>
              <w:spacing w:before="28" w:after="100" w:line="100" w:lineRule="atLeast"/>
              <w:ind w:hanging="49"/>
              <w:rPr>
                <w:rFonts w:ascii="Times New Roman" w:eastAsia="Times New Roman" w:hAnsi="Times New Roman" w:cs="Times New Roman"/>
                <w:sz w:val="24"/>
                <w:szCs w:val="24"/>
              </w:rPr>
            </w:pPr>
          </w:p>
        </w:tc>
      </w:tr>
      <w:tr w:rsidR="00C4434A">
        <w:tc>
          <w:tcPr>
            <w:tcW w:w="2267"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spacing w:after="0" w:line="100" w:lineRule="atLeast"/>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-улучшение санитарного и эстетического вида территории муниципального образования, создание комфортных условий проживания населения;</w:t>
            </w:r>
          </w:p>
          <w:p w:rsidR="00C4434A" w:rsidRDefault="00C4434A">
            <w:pPr>
              <w:spacing w:after="0" w:line="100" w:lineRule="atLeast"/>
              <w:ind w:firstLine="34"/>
              <w:jc w:val="both"/>
              <w:rPr>
                <w:rFonts w:ascii="Times New Roman" w:eastAsia="Andale Sans UI" w:hAnsi="Times New Roman" w:cs="Times New Roman"/>
                <w:sz w:val="24"/>
                <w:szCs w:val="24"/>
                <w:lang w:eastAsia="fa-IR" w:bidi="fa-IR"/>
              </w:rPr>
            </w:pPr>
            <w:r>
              <w:rPr>
                <w:rFonts w:ascii="Times New Roman" w:eastAsia="Times New Roman" w:hAnsi="Times New Roman" w:cs="Times New Roman"/>
                <w:sz w:val="24"/>
                <w:szCs w:val="24"/>
              </w:rPr>
              <w:lastRenderedPageBreak/>
              <w:t>-развитие и поддержка инициатив жителей населенных пунктов Троицкокраснянского сельсовета Троицкокраснянского района Курской области по благоустройству;</w:t>
            </w:r>
          </w:p>
          <w:p w:rsidR="00C4434A" w:rsidRDefault="00C4434A">
            <w:pPr>
              <w:spacing w:after="0" w:line="100" w:lineRule="atLeast"/>
              <w:ind w:firstLine="34"/>
              <w:jc w:val="both"/>
              <w:rPr>
                <w:rFonts w:ascii="Times New Roman" w:eastAsia="Andale Sans UI" w:hAnsi="Times New Roman" w:cs="Times New Roman"/>
                <w:sz w:val="24"/>
                <w:szCs w:val="24"/>
                <w:lang w:eastAsia="fa-IR" w:bidi="fa-IR"/>
              </w:rPr>
            </w:pPr>
            <w:r>
              <w:rPr>
                <w:rFonts w:ascii="Times New Roman" w:eastAsia="Andale Sans UI" w:hAnsi="Times New Roman" w:cs="Times New Roman"/>
                <w:sz w:val="24"/>
                <w:szCs w:val="24"/>
                <w:lang w:eastAsia="fa-IR" w:bidi="fa-IR"/>
              </w:rPr>
              <w:t>-повышение уровня организации уличного освещения, увеличение протяженности освещенных улиц;</w:t>
            </w:r>
          </w:p>
          <w:p w:rsidR="00C4434A" w:rsidRDefault="00C4434A">
            <w:pPr>
              <w:spacing w:after="0" w:line="100" w:lineRule="atLeast"/>
              <w:ind w:firstLine="34"/>
              <w:jc w:val="both"/>
            </w:pPr>
            <w:r>
              <w:rPr>
                <w:rFonts w:ascii="Times New Roman" w:eastAsia="Andale Sans UI" w:hAnsi="Times New Roman" w:cs="Times New Roman"/>
                <w:sz w:val="24"/>
                <w:szCs w:val="24"/>
                <w:lang w:eastAsia="fa-IR" w:bidi="fa-IR"/>
              </w:rPr>
              <w:t>-организация озеленения территории</w:t>
            </w:r>
            <w:r>
              <w:rPr>
                <w:rFonts w:ascii="Times New Roman" w:eastAsia="Times New Roman" w:hAnsi="Times New Roman" w:cs="Times New Roman"/>
                <w:sz w:val="24"/>
                <w:szCs w:val="24"/>
              </w:rPr>
              <w:t xml:space="preserve"> и прочих мероприятий по благоустройству</w:t>
            </w:r>
          </w:p>
        </w:tc>
      </w:tr>
      <w:tr w:rsidR="00C4434A">
        <w:trPr>
          <w:trHeight w:val="2011"/>
        </w:trPr>
        <w:tc>
          <w:tcPr>
            <w:tcW w:w="2267"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Целевые индикаторы и показатели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spacing w:before="28" w:after="100" w:line="1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C4434A" w:rsidRDefault="00C4434A">
            <w:pPr>
              <w:spacing w:before="28" w:after="100" w:line="100" w:lineRule="atLeast"/>
              <w:ind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доля граждан, привлеченных к работам по благоустройству, от общего числа граждан, проживающих в муниципальном образовании;</w:t>
            </w:r>
          </w:p>
          <w:p w:rsidR="00C4434A" w:rsidRDefault="00C4434A">
            <w:pPr>
              <w:spacing w:before="28" w:after="100" w:line="100" w:lineRule="atLeast"/>
              <w:ind w:firstLine="33"/>
              <w:jc w:val="both"/>
            </w:pPr>
            <w:r>
              <w:rPr>
                <w:rFonts w:ascii="Times New Roman" w:eastAsia="Times New Roman" w:hAnsi="Times New Roman" w:cs="Times New Roman"/>
                <w:color w:val="000000"/>
                <w:sz w:val="24"/>
                <w:szCs w:val="24"/>
              </w:rPr>
              <w:t>выполнение основных направлений благоустройства</w:t>
            </w:r>
          </w:p>
        </w:tc>
      </w:tr>
      <w:tr w:rsidR="00C4434A">
        <w:tc>
          <w:tcPr>
            <w:tcW w:w="2267"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и сроки реализации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both"/>
            </w:pPr>
            <w:r>
              <w:rPr>
                <w:rFonts w:ascii="Times New Roman" w:eastAsia="Times New Roman" w:hAnsi="Times New Roman" w:cs="Times New Roman"/>
                <w:sz w:val="24"/>
                <w:szCs w:val="24"/>
              </w:rPr>
              <w:t xml:space="preserve">муниципальная программа реализуется в </w:t>
            </w:r>
            <w:r w:rsidR="002211AC">
              <w:rPr>
                <w:rFonts w:ascii="Times New Roman" w:eastAsia="Times New Roman" w:hAnsi="Times New Roman" w:cs="Times New Roman"/>
                <w:color w:val="000000"/>
                <w:sz w:val="24"/>
                <w:szCs w:val="24"/>
              </w:rPr>
              <w:t>2024-2026</w:t>
            </w:r>
            <w:r w:rsidR="002211AC" w:rsidRPr="003352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годы в один этап</w:t>
            </w:r>
          </w:p>
        </w:tc>
      </w:tr>
      <w:tr w:rsidR="00C4434A">
        <w:tc>
          <w:tcPr>
            <w:tcW w:w="2267"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Объемы бюджетных ассигнований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 </w:t>
            </w:r>
          </w:p>
          <w:p w:rsidR="00C4434A" w:rsidRDefault="00C4434A">
            <w:pPr>
              <w:tabs>
                <w:tab w:val="left" w:pos="14317"/>
              </w:tabs>
              <w:spacing w:before="28" w:after="100" w:line="100" w:lineRule="atLeast"/>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Общий объем финансирования муниципальной программы за счет средств местного бюджета составит </w:t>
            </w:r>
            <w:r>
              <w:rPr>
                <w:rFonts w:ascii="Times New Roman" w:eastAsia="Times New Roman" w:hAnsi="Times New Roman" w:cs="Times New Roman"/>
                <w:color w:val="FF0000"/>
                <w:sz w:val="24"/>
                <w:szCs w:val="24"/>
              </w:rPr>
              <w:t xml:space="preserve">– 15, 0 </w:t>
            </w:r>
            <w:r>
              <w:rPr>
                <w:rFonts w:ascii="Times New Roman" w:eastAsia="Times New Roman" w:hAnsi="Times New Roman" w:cs="Times New Roman"/>
                <w:sz w:val="24"/>
                <w:szCs w:val="24"/>
              </w:rPr>
              <w:t>в т.ч. по годам:</w:t>
            </w:r>
          </w:p>
          <w:p w:rsidR="00C4434A" w:rsidRDefault="002211AC">
            <w:pPr>
              <w:tabs>
                <w:tab w:val="left" w:pos="14317"/>
              </w:tabs>
              <w:spacing w:before="28" w:after="100" w:line="100" w:lineRule="atLeast"/>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2024</w:t>
            </w:r>
            <w:r w:rsidR="00C4434A">
              <w:rPr>
                <w:rFonts w:ascii="Times New Roman" w:eastAsia="Times New Roman" w:hAnsi="Times New Roman" w:cs="Times New Roman"/>
                <w:color w:val="FF0000"/>
                <w:sz w:val="24"/>
                <w:szCs w:val="24"/>
              </w:rPr>
              <w:t xml:space="preserve"> год – 5,0;</w:t>
            </w:r>
          </w:p>
          <w:p w:rsidR="00C4434A" w:rsidRDefault="002211AC">
            <w:pPr>
              <w:tabs>
                <w:tab w:val="left" w:pos="14317"/>
              </w:tabs>
              <w:spacing w:before="28" w:after="100" w:line="100" w:lineRule="atLeast"/>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2025</w:t>
            </w:r>
            <w:r w:rsidR="00C4434A">
              <w:rPr>
                <w:rFonts w:ascii="Times New Roman" w:eastAsia="Times New Roman" w:hAnsi="Times New Roman" w:cs="Times New Roman"/>
                <w:color w:val="FF0000"/>
                <w:sz w:val="24"/>
                <w:szCs w:val="24"/>
              </w:rPr>
              <w:t xml:space="preserve"> год – 5,0;</w:t>
            </w:r>
          </w:p>
          <w:p w:rsidR="00C4434A" w:rsidRDefault="002211AC">
            <w:pPr>
              <w:tabs>
                <w:tab w:val="left" w:pos="14317"/>
              </w:tabs>
              <w:spacing w:before="28" w:after="10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2026</w:t>
            </w:r>
            <w:r w:rsidR="00C4434A">
              <w:rPr>
                <w:rFonts w:ascii="Times New Roman" w:eastAsia="Times New Roman" w:hAnsi="Times New Roman" w:cs="Times New Roman"/>
                <w:color w:val="FF0000"/>
                <w:sz w:val="24"/>
                <w:szCs w:val="24"/>
              </w:rPr>
              <w:t xml:space="preserve"> год – 5,0, </w:t>
            </w:r>
          </w:p>
          <w:p w:rsidR="00C4434A" w:rsidRDefault="00C4434A">
            <w:pPr>
              <w:tabs>
                <w:tab w:val="left" w:pos="14317"/>
              </w:tabs>
              <w:spacing w:before="28" w:after="100" w:line="100" w:lineRule="atLeast"/>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w:t>
            </w:r>
            <w:r>
              <w:rPr>
                <w:rFonts w:ascii="Times New Roman" w:eastAsia="Times New Roman" w:hAnsi="Times New Roman" w:cs="Times New Roman"/>
                <w:color w:val="000000"/>
                <w:sz w:val="24"/>
                <w:szCs w:val="24"/>
              </w:rPr>
              <w:t xml:space="preserve">муниципального образования «Троицкокраснянский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w:t>
            </w:r>
            <w:r>
              <w:rPr>
                <w:rFonts w:ascii="Times New Roman" w:eastAsia="Times New Roman" w:hAnsi="Times New Roman" w:cs="Times New Roman"/>
                <w:sz w:val="24"/>
                <w:szCs w:val="24"/>
              </w:rPr>
              <w:t>составит – 15,</w:t>
            </w:r>
            <w:r>
              <w:rPr>
                <w:rFonts w:ascii="Times New Roman" w:eastAsia="Times New Roman" w:hAnsi="Times New Roman" w:cs="Times New Roman"/>
                <w:color w:val="FF0000"/>
                <w:sz w:val="24"/>
                <w:szCs w:val="24"/>
              </w:rPr>
              <w:t>0</w:t>
            </w:r>
            <w:r>
              <w:rPr>
                <w:rFonts w:ascii="Times New Roman" w:eastAsia="Times New Roman" w:hAnsi="Times New Roman" w:cs="Times New Roman"/>
                <w:sz w:val="24"/>
                <w:szCs w:val="24"/>
              </w:rPr>
              <w:t>, в т.ч. по годам:</w:t>
            </w:r>
          </w:p>
          <w:p w:rsidR="00C4434A" w:rsidRDefault="002211AC">
            <w:pPr>
              <w:tabs>
                <w:tab w:val="left" w:pos="14317"/>
              </w:tabs>
              <w:spacing w:before="28" w:after="100" w:line="100" w:lineRule="atLeast"/>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2024</w:t>
            </w:r>
            <w:r w:rsidR="00C4434A">
              <w:rPr>
                <w:rFonts w:ascii="Times New Roman" w:eastAsia="Times New Roman" w:hAnsi="Times New Roman" w:cs="Times New Roman"/>
                <w:color w:val="FF0000"/>
                <w:sz w:val="24"/>
                <w:szCs w:val="24"/>
              </w:rPr>
              <w:t xml:space="preserve"> год –  5,0;</w:t>
            </w:r>
          </w:p>
          <w:p w:rsidR="00C4434A" w:rsidRDefault="002211AC">
            <w:pPr>
              <w:tabs>
                <w:tab w:val="left" w:pos="14317"/>
              </w:tabs>
              <w:spacing w:before="28" w:after="100" w:line="100" w:lineRule="atLeast"/>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2025</w:t>
            </w:r>
            <w:r w:rsidR="00C4434A">
              <w:rPr>
                <w:rFonts w:ascii="Times New Roman" w:eastAsia="Times New Roman" w:hAnsi="Times New Roman" w:cs="Times New Roman"/>
                <w:color w:val="FF0000"/>
                <w:sz w:val="24"/>
                <w:szCs w:val="24"/>
              </w:rPr>
              <w:t xml:space="preserve"> год –  5,0;</w:t>
            </w:r>
          </w:p>
          <w:p w:rsidR="00C4434A" w:rsidRDefault="002211AC">
            <w:pPr>
              <w:tabs>
                <w:tab w:val="left" w:pos="14317"/>
              </w:tabs>
              <w:spacing w:before="28" w:after="100" w:line="100" w:lineRule="atLeast"/>
              <w:jc w:val="both"/>
            </w:pPr>
            <w:r>
              <w:rPr>
                <w:rFonts w:ascii="Times New Roman" w:eastAsia="Times New Roman" w:hAnsi="Times New Roman" w:cs="Times New Roman"/>
                <w:color w:val="FF0000"/>
                <w:sz w:val="24"/>
                <w:szCs w:val="24"/>
              </w:rPr>
              <w:t>2026</w:t>
            </w:r>
            <w:r w:rsidR="00C4434A">
              <w:rPr>
                <w:rFonts w:ascii="Times New Roman" w:eastAsia="Times New Roman" w:hAnsi="Times New Roman" w:cs="Times New Roman"/>
                <w:color w:val="FF0000"/>
                <w:sz w:val="24"/>
                <w:szCs w:val="24"/>
              </w:rPr>
              <w:t xml:space="preserve"> год –  5,0.</w:t>
            </w:r>
          </w:p>
        </w:tc>
      </w:tr>
      <w:tr w:rsidR="00C4434A">
        <w:tc>
          <w:tcPr>
            <w:tcW w:w="2267"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Ожидаемые результаты </w:t>
            </w:r>
            <w:r>
              <w:rPr>
                <w:rFonts w:ascii="Times New Roman" w:eastAsia="Times New Roman" w:hAnsi="Times New Roman" w:cs="Times New Roman"/>
                <w:sz w:val="24"/>
                <w:szCs w:val="24"/>
              </w:rPr>
              <w:lastRenderedPageBreak/>
              <w:t>реализации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spacing w:before="28" w:after="10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-повышение уровня благоустройства территории муниципального образования </w:t>
            </w:r>
          </w:p>
          <w:p w:rsidR="00C4434A" w:rsidRDefault="00C4434A">
            <w:pPr>
              <w:spacing w:before="28" w:after="10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-улучшение экологической обстановки и создание среды, комфортной для проживания жителей муниципального образования;</w:t>
            </w:r>
          </w:p>
          <w:p w:rsidR="00C4434A" w:rsidRDefault="00C4434A">
            <w:pPr>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протяженности уличного освещения .</w:t>
            </w:r>
          </w:p>
          <w:p w:rsidR="00C4434A" w:rsidRDefault="00C4434A">
            <w:pPr>
              <w:spacing w:before="28" w:after="100" w:line="100" w:lineRule="atLeast"/>
              <w:jc w:val="both"/>
              <w:rPr>
                <w:rFonts w:ascii="Times New Roman" w:eastAsia="Times New Roman" w:hAnsi="Times New Roman" w:cs="Times New Roman"/>
                <w:sz w:val="24"/>
                <w:szCs w:val="24"/>
              </w:rPr>
            </w:pPr>
          </w:p>
        </w:tc>
      </w:tr>
    </w:tbl>
    <w:p w:rsidR="00C4434A" w:rsidRDefault="00C4434A">
      <w:pPr>
        <w:shd w:val="clear" w:color="auto" w:fill="FFFFFF"/>
        <w:spacing w:before="28" w:after="100" w:line="100" w:lineRule="atLeast"/>
        <w:ind w:left="360"/>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lang w:val="en-US"/>
        </w:rPr>
        <w:lastRenderedPageBreak/>
        <w:t>I</w:t>
      </w:r>
      <w:r>
        <w:rPr>
          <w:rFonts w:ascii="Times New Roman" w:eastAsia="Times New Roman" w:hAnsi="Times New Roman" w:cs="Times New Roman"/>
          <w:b/>
          <w:sz w:val="28"/>
          <w:szCs w:val="28"/>
        </w:rPr>
        <w:t xml:space="preserve">. </w:t>
      </w:r>
      <w:r>
        <w:rPr>
          <w:rFonts w:ascii="Times New Roman" w:eastAsia="Times New Roman" w:hAnsi="Times New Roman" w:cs="Times New Roman"/>
          <w:b/>
          <w:bCs/>
          <w:sz w:val="28"/>
          <w:szCs w:val="28"/>
        </w:rPr>
        <w:t xml:space="preserve">Общая характеристика сферы реализации </w:t>
      </w:r>
    </w:p>
    <w:p w:rsidR="00C4434A" w:rsidRDefault="00C4434A">
      <w:pPr>
        <w:shd w:val="clear" w:color="auto" w:fill="FFFFFF"/>
        <w:spacing w:before="28" w:after="100" w:line="100" w:lineRule="atLeast"/>
        <w:ind w:left="3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муниципальной программы, основные проблемы в </w:t>
      </w:r>
    </w:p>
    <w:p w:rsidR="00C4434A" w:rsidRDefault="00C4434A">
      <w:pPr>
        <w:shd w:val="clear" w:color="auto" w:fill="FFFFFF"/>
        <w:spacing w:before="28" w:after="100" w:line="100" w:lineRule="atLeast"/>
        <w:ind w:left="360"/>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указанной сфере </w:t>
      </w:r>
      <w:r>
        <w:rPr>
          <w:rFonts w:ascii="Times New Roman" w:eastAsia="Times New Roman" w:hAnsi="Times New Roman" w:cs="Times New Roman"/>
          <w:b/>
          <w:color w:val="000000"/>
          <w:sz w:val="28"/>
          <w:szCs w:val="28"/>
        </w:rPr>
        <w:t>и прогноз ее развития</w:t>
      </w:r>
    </w:p>
    <w:p w:rsidR="00C4434A" w:rsidRDefault="00C4434A">
      <w:pPr>
        <w:tabs>
          <w:tab w:val="left" w:pos="709"/>
        </w:tabs>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программа </w:t>
      </w:r>
      <w:r>
        <w:rPr>
          <w:rFonts w:ascii="Times New Roman" w:eastAsia="Times New Roman" w:hAnsi="Times New Roman" w:cs="Times New Roman"/>
          <w:color w:val="000000"/>
          <w:sz w:val="24"/>
          <w:szCs w:val="24"/>
        </w:rPr>
        <w:t>«Обеспечение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r>
        <w:rPr>
          <w:rFonts w:ascii="Times New Roman" w:eastAsia="Times New Roman" w:hAnsi="Times New Roman" w:cs="Times New Roman"/>
          <w:sz w:val="24"/>
          <w:szCs w:val="24"/>
        </w:rPr>
        <w:t xml:space="preserve">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«Троицкокраснянский сельсовет» Щигровского района Курской области (далее – МО «Троицкокраснянский сельсовет»).</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«Троицкокраснянский сельсовет» имеется ряд проблем.</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населенных пунктов муниципального образования не отвечает современным требованиям.</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C4434A" w:rsidRDefault="00C4434A">
      <w:pPr>
        <w:spacing w:before="28" w:after="100" w:line="10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 </w:t>
      </w:r>
    </w:p>
    <w:p w:rsidR="00C4434A" w:rsidRDefault="00C4434A">
      <w:pPr>
        <w:spacing w:before="28" w:after="100" w:line="10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элементы благоустройства.</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 </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w:t>
      </w:r>
      <w:r>
        <w:rPr>
          <w:rFonts w:ascii="Times New Roman" w:eastAsia="Times New Roman" w:hAnsi="Times New Roman" w:cs="Times New Roman"/>
          <w:color w:val="000000"/>
          <w:sz w:val="24"/>
          <w:szCs w:val="24"/>
        </w:rPr>
        <w:t xml:space="preserve">Решением этого вопроса, возможно, является организация и  ежегодное проведение смотра-конкурса, направленного на благоустройство муниципального </w:t>
      </w:r>
      <w:r>
        <w:rPr>
          <w:rFonts w:ascii="Times New Roman" w:eastAsia="Times New Roman" w:hAnsi="Times New Roman" w:cs="Times New Roman"/>
          <w:color w:val="000000"/>
          <w:sz w:val="24"/>
          <w:szCs w:val="24"/>
        </w:rPr>
        <w:lastRenderedPageBreak/>
        <w:t>образования: «За лучшее проведение работ по благоустройству, санитарному и гигиеническому содержанию прилегающих территорий».</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 </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10 деревьев). </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старовозрастных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участии в этой работе жителей сельского муниципального образования, недостаточности средств, определяемых ежегодно в местном бюджете.</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реализации муниципальной программы необходимо учитывать возможные финансовые, социальные, управленческие и прочие риски.</w:t>
      </w:r>
    </w:p>
    <w:p w:rsidR="00C4434A" w:rsidRDefault="00C4434A">
      <w:pPr>
        <w:spacing w:before="28" w:after="100" w:line="10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 </w:t>
      </w:r>
    </w:p>
    <w:p w:rsidR="00C4434A" w:rsidRDefault="00C4434A">
      <w:pPr>
        <w:spacing w:before="28" w:after="100" w:line="228"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Реализация муниципальной программы позволит:</w:t>
      </w:r>
    </w:p>
    <w:p w:rsidR="00C4434A" w:rsidRDefault="00C4434A">
      <w:pPr>
        <w:spacing w:before="28" w:after="100" w:line="10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создать условия, обеспечивающие комфортные условия для работы и отдыха населения на территории муниципального образования;</w:t>
      </w:r>
    </w:p>
    <w:p w:rsidR="00C4434A" w:rsidRDefault="00C4434A">
      <w:pPr>
        <w:widowControl w:val="0"/>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улучшить состояние территории муниципального образования;</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улучшить экологическую обстановку и создать среду, комфортную для проживания жителей муниципального образования;</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увеличить протяженности уличного освещения  внутри</w:t>
      </w:r>
      <w:r w:rsidR="00BC0E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муниципальных  дорог;</w:t>
      </w:r>
    </w:p>
    <w:p w:rsidR="00C4434A" w:rsidRDefault="00C4434A">
      <w:pPr>
        <w:spacing w:before="28" w:after="100" w:line="228"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повысить уровень благоустройства территории муниципального образования;</w:t>
      </w:r>
    </w:p>
    <w:p w:rsidR="00C4434A" w:rsidRDefault="00C4434A">
      <w:pPr>
        <w:spacing w:before="28" w:after="100" w:line="228"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развивать инициативу жителей муниципального образования по благоустройству и санитарной очистке придомовых территорий; </w:t>
      </w:r>
    </w:p>
    <w:p w:rsidR="00C4434A" w:rsidRDefault="00C4434A">
      <w:pPr>
        <w:spacing w:before="28" w:after="100" w:line="10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r>
        <w:rPr>
          <w:rFonts w:ascii="Times New Roman" w:eastAsia="Times New Roman" w:hAnsi="Times New Roman" w:cs="Times New Roman"/>
          <w:sz w:val="24"/>
          <w:szCs w:val="24"/>
        </w:rPr>
        <w:t>;</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привести в качественное состояние элементы благоустройства</w:t>
      </w:r>
      <w:r>
        <w:rPr>
          <w:rFonts w:ascii="Times New Roman" w:eastAsia="Times New Roman" w:hAnsi="Times New Roman" w:cs="Times New Roman"/>
          <w:sz w:val="24"/>
          <w:szCs w:val="24"/>
        </w:rPr>
        <w:t>.</w:t>
      </w:r>
    </w:p>
    <w:p w:rsidR="00C4434A" w:rsidRDefault="00C4434A">
      <w:pPr>
        <w:spacing w:after="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C4434A" w:rsidRPr="00BC0EDF" w:rsidRDefault="00C4434A">
      <w:pPr>
        <w:spacing w:before="28" w:after="10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ab/>
      </w:r>
    </w:p>
    <w:p w:rsidR="00C4434A" w:rsidRDefault="00C4434A">
      <w:pPr>
        <w:shd w:val="clear" w:color="auto" w:fill="FFFFFF"/>
        <w:spacing w:before="28" w:after="100" w:line="100" w:lineRule="atLeast"/>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II</w:t>
      </w:r>
      <w:r>
        <w:rPr>
          <w:rFonts w:ascii="Times New Roman" w:eastAsia="Times New Roman" w:hAnsi="Times New Roman" w:cs="Times New Roman"/>
          <w:b/>
          <w:sz w:val="28"/>
          <w:szCs w:val="28"/>
        </w:rPr>
        <w:t xml:space="preserve">. Приоритеты муниципальной политики в сфере реализации муниципальной программы, цели, задачи и показатели </w:t>
      </w:r>
    </w:p>
    <w:p w:rsidR="00C4434A" w:rsidRDefault="00C4434A">
      <w:pPr>
        <w:shd w:val="clear" w:color="auto" w:fill="FFFFFF"/>
        <w:spacing w:before="28" w:after="100" w:line="100" w:lineRule="atLeast"/>
        <w:ind w:left="36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благоустройства территории муниципального образования «Троицкокраснянский сельсовет» всегда были и остаются одними из приоритетных направлений деятельности органов местного самоуправления Троицкокраснянского сельсовета.</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C4434A" w:rsidRDefault="00C4434A">
      <w:pPr>
        <w:spacing w:after="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целью муниципальной программы является комплексное решение проблем благоустройства территории муниципального образования «Троицкокраснянский сельсовет».</w:t>
      </w:r>
    </w:p>
    <w:p w:rsidR="00C4434A" w:rsidRDefault="00C4434A">
      <w:pPr>
        <w:shd w:val="clear" w:color="auto" w:fill="FFFFFF"/>
        <w:spacing w:before="28" w:after="100" w:line="100" w:lineRule="atLeast"/>
        <w:ind w:firstLine="851"/>
        <w:rPr>
          <w:rFonts w:ascii="Times New Roman" w:hAnsi="Times New Roman" w:cs="Times New Roman"/>
          <w:sz w:val="24"/>
          <w:szCs w:val="24"/>
        </w:rPr>
      </w:pPr>
      <w:r>
        <w:rPr>
          <w:rFonts w:ascii="Times New Roman" w:eastAsia="Times New Roman" w:hAnsi="Times New Roman" w:cs="Times New Roman"/>
          <w:sz w:val="24"/>
          <w:szCs w:val="24"/>
        </w:rPr>
        <w:t>В соответствии с приоритетами муниципальной политики цели настоящей муниципальной программы формулируются следующим образом:</w:t>
      </w:r>
    </w:p>
    <w:p w:rsidR="00C4434A" w:rsidRDefault="00C4434A">
      <w:pPr>
        <w:jc w:val="both"/>
        <w:rPr>
          <w:rFonts w:ascii="Times New Roman" w:hAnsi="Times New Roman" w:cs="Times New Roman"/>
          <w:sz w:val="24"/>
          <w:szCs w:val="24"/>
        </w:rPr>
      </w:pPr>
      <w:r>
        <w:rPr>
          <w:rFonts w:ascii="Times New Roman" w:hAnsi="Times New Roman" w:cs="Times New Roman"/>
          <w:sz w:val="24"/>
          <w:szCs w:val="24"/>
        </w:rPr>
        <w:t xml:space="preserve">              - повышение доступности жилья и качества жилищного обеспечения населения Троицкокраснянского сельсовета, </w:t>
      </w:r>
    </w:p>
    <w:p w:rsidR="00C4434A" w:rsidRDefault="00C4434A">
      <w:pPr>
        <w:spacing w:before="28" w:after="100" w:line="100" w:lineRule="atLeast"/>
        <w:ind w:firstLine="851"/>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 - обеспечение комфортной среды обитания и жизнедеятельности.</w:t>
      </w:r>
      <w:r>
        <w:rPr>
          <w:rFonts w:ascii="Times New Roman" w:eastAsia="Calibri" w:hAnsi="Times New Roman" w:cs="Times New Roman"/>
          <w:sz w:val="24"/>
          <w:szCs w:val="24"/>
        </w:rPr>
        <w:t xml:space="preserve"> </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Calibri" w:hAnsi="Times New Roman" w:cs="Times New Roman"/>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C4434A" w:rsidRDefault="00C4434A">
      <w:pPr>
        <w:spacing w:after="0" w:line="100" w:lineRule="atLeast"/>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-улучшение санитарного и эстетического вида территории муниципального образования, создание комфортных условий проживания населения;</w:t>
      </w:r>
    </w:p>
    <w:p w:rsidR="00C4434A" w:rsidRDefault="00C4434A">
      <w:pPr>
        <w:spacing w:after="0" w:line="100" w:lineRule="atLeast"/>
        <w:ind w:firstLine="34"/>
        <w:jc w:val="both"/>
        <w:rPr>
          <w:rFonts w:ascii="Times New Roman" w:eastAsia="Andale Sans UI" w:hAnsi="Times New Roman" w:cs="Times New Roman"/>
          <w:sz w:val="24"/>
          <w:szCs w:val="24"/>
          <w:lang w:eastAsia="fa-IR" w:bidi="fa-IR"/>
        </w:rPr>
      </w:pPr>
      <w:r>
        <w:rPr>
          <w:rFonts w:ascii="Times New Roman" w:eastAsia="Times New Roman" w:hAnsi="Times New Roman" w:cs="Times New Roman"/>
          <w:sz w:val="24"/>
          <w:szCs w:val="24"/>
        </w:rPr>
        <w:t xml:space="preserve">              -развитие и поддержка инициатив жителей населенных пунктов Троицкокраснянского сельсовета Троицкокраснянского района Курской области по благоустройству;</w:t>
      </w:r>
    </w:p>
    <w:p w:rsidR="00C4434A" w:rsidRDefault="00C4434A">
      <w:pPr>
        <w:spacing w:after="0" w:line="100" w:lineRule="atLeast"/>
        <w:ind w:firstLine="34"/>
        <w:jc w:val="both"/>
        <w:rPr>
          <w:rFonts w:ascii="Times New Roman" w:eastAsia="Andale Sans UI" w:hAnsi="Times New Roman" w:cs="Times New Roman"/>
          <w:sz w:val="24"/>
          <w:szCs w:val="24"/>
          <w:lang w:eastAsia="fa-IR" w:bidi="fa-IR"/>
        </w:rPr>
      </w:pPr>
      <w:r>
        <w:rPr>
          <w:rFonts w:ascii="Times New Roman" w:eastAsia="Andale Sans UI" w:hAnsi="Times New Roman" w:cs="Times New Roman"/>
          <w:sz w:val="24"/>
          <w:szCs w:val="24"/>
          <w:lang w:eastAsia="fa-IR" w:bidi="fa-IR"/>
        </w:rPr>
        <w:t xml:space="preserve">              -повышение уровня организации уличного освещения, увеличение протяженности освещенных улиц;</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Andale Sans UI" w:hAnsi="Times New Roman" w:cs="Times New Roman"/>
          <w:sz w:val="24"/>
          <w:szCs w:val="24"/>
          <w:lang w:eastAsia="fa-IR" w:bidi="fa-IR"/>
        </w:rPr>
        <w:t>-организация озеленения территории</w:t>
      </w:r>
      <w:r>
        <w:rPr>
          <w:rFonts w:ascii="Times New Roman" w:eastAsia="Times New Roman" w:hAnsi="Times New Roman" w:cs="Times New Roman"/>
          <w:sz w:val="24"/>
          <w:szCs w:val="24"/>
        </w:rPr>
        <w:t xml:space="preserve"> и прочих мероприятий по благоустройству.               </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показателей и индикаторов муниципальной программы определен исходя из:</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наблюдаемости значений и индикаторов в течение срока реализации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охвата наиболее значимых результатов выполнения основных мероприятий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общим показателям (индикаторам) муниципальной программы отнесены:</w:t>
      </w:r>
    </w:p>
    <w:p w:rsidR="00C4434A" w:rsidRDefault="00C4434A">
      <w:pPr>
        <w:spacing w:before="28" w:after="100" w:line="10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-общая протяженность освещенных частей улиц муници</w:t>
      </w:r>
      <w:r w:rsidR="00BC0EDF">
        <w:rPr>
          <w:rFonts w:ascii="Times New Roman" w:eastAsia="Times New Roman" w:hAnsi="Times New Roman" w:cs="Times New Roman"/>
          <w:sz w:val="24"/>
          <w:szCs w:val="24"/>
        </w:rPr>
        <w:t>пального образования, к общей п</w:t>
      </w:r>
      <w:r>
        <w:rPr>
          <w:rFonts w:ascii="Times New Roman" w:eastAsia="Times New Roman" w:hAnsi="Times New Roman" w:cs="Times New Roman"/>
          <w:sz w:val="24"/>
          <w:szCs w:val="24"/>
        </w:rPr>
        <w:t>ротяженности улиц муниципального образования на конец года;</w:t>
      </w:r>
    </w:p>
    <w:p w:rsidR="00C4434A" w:rsidRDefault="00C4434A">
      <w:pPr>
        <w:spacing w:before="28" w:after="100" w:line="10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доля граждан, привлеченных к работам по благоустройству, от общего числа граждан, проживающих в муниципальном образовании;</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выполнение основных направлений благоустройства.</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 </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программа реализуется в один этап в </w:t>
      </w:r>
      <w:r w:rsidR="002211AC">
        <w:rPr>
          <w:rFonts w:ascii="Times New Roman" w:eastAsia="Times New Roman" w:hAnsi="Times New Roman" w:cs="Times New Roman"/>
          <w:color w:val="000000"/>
          <w:sz w:val="24"/>
          <w:szCs w:val="24"/>
        </w:rPr>
        <w:t>2024-2026</w:t>
      </w:r>
      <w:r w:rsidR="002211AC" w:rsidRPr="003352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годы.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Ожидаются следующие результаты реализации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уровня благоустройства территории муниципального образования.</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улучшение экологической обстановки и создание среды, комфортной для проживания жителей муниципального образования;</w:t>
      </w:r>
    </w:p>
    <w:p w:rsidR="00C4434A" w:rsidRPr="00BC0EDF" w:rsidRDefault="00C4434A">
      <w:pPr>
        <w:spacing w:before="28" w:after="100" w:line="100" w:lineRule="atLeast"/>
        <w:ind w:firstLine="851"/>
        <w:rPr>
          <w:rFonts w:ascii="Times New Roman" w:eastAsia="Times New Roman" w:hAnsi="Times New Roman" w:cs="Times New Roman"/>
          <w:b/>
          <w:bCs/>
          <w:sz w:val="28"/>
          <w:szCs w:val="28"/>
        </w:rPr>
      </w:pPr>
      <w:r>
        <w:rPr>
          <w:rFonts w:ascii="Times New Roman" w:eastAsia="Times New Roman" w:hAnsi="Times New Roman" w:cs="Times New Roman"/>
          <w:sz w:val="24"/>
          <w:szCs w:val="24"/>
        </w:rPr>
        <w:t>- увеличение протяженности уличного освещения .</w:t>
      </w:r>
    </w:p>
    <w:p w:rsidR="00C4434A" w:rsidRDefault="00C4434A">
      <w:pPr>
        <w:spacing w:before="28" w:after="100" w:line="100" w:lineRule="atLeast"/>
        <w:ind w:firstLine="851"/>
        <w:jc w:val="both"/>
        <w:rPr>
          <w:rFonts w:ascii="Times New Roman" w:eastAsia="Times New Roman" w:hAnsi="Times New Roman" w:cs="Times New Roman"/>
          <w:bCs/>
          <w:sz w:val="24"/>
          <w:szCs w:val="24"/>
        </w:rPr>
      </w:pPr>
      <w:r>
        <w:rPr>
          <w:rFonts w:ascii="Times New Roman" w:eastAsia="Times New Roman" w:hAnsi="Times New Roman" w:cs="Times New Roman"/>
          <w:b/>
          <w:bCs/>
          <w:sz w:val="28"/>
          <w:szCs w:val="28"/>
          <w:lang w:val="en-US"/>
        </w:rPr>
        <w:t>III</w:t>
      </w:r>
      <w:r>
        <w:rPr>
          <w:rFonts w:ascii="Times New Roman" w:eastAsia="Times New Roman" w:hAnsi="Times New Roman" w:cs="Times New Roman"/>
          <w:b/>
          <w:bCs/>
          <w:sz w:val="28"/>
          <w:szCs w:val="28"/>
        </w:rPr>
        <w:t>. Сведения о показателях и индикаторах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Показатели (индикаторы) реализации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-общая протяженность освещенных частей улиц муницип</w:t>
      </w:r>
      <w:r w:rsidR="00BC0EDF">
        <w:rPr>
          <w:rFonts w:ascii="Times New Roman" w:eastAsia="Times New Roman" w:hAnsi="Times New Roman" w:cs="Times New Roman"/>
          <w:sz w:val="24"/>
          <w:szCs w:val="24"/>
        </w:rPr>
        <w:t>ального образования, к общей пр</w:t>
      </w:r>
      <w:r>
        <w:rPr>
          <w:rFonts w:ascii="Times New Roman" w:eastAsia="Times New Roman" w:hAnsi="Times New Roman" w:cs="Times New Roman"/>
          <w:sz w:val="24"/>
          <w:szCs w:val="24"/>
        </w:rPr>
        <w:t>отяженности улиц муниципального образования на конец года;</w:t>
      </w:r>
    </w:p>
    <w:p w:rsidR="00C4434A" w:rsidRDefault="00C4434A">
      <w:pPr>
        <w:spacing w:before="28" w:after="100" w:line="10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доля граждан, привлеченных к работам по благоустройству, от общего числа граждан, проживающих в муниципальном образовании;</w:t>
      </w:r>
    </w:p>
    <w:p w:rsidR="00C4434A" w:rsidRDefault="00C4434A">
      <w:pPr>
        <w:spacing w:before="28" w:after="100" w:line="100" w:lineRule="atLeast"/>
        <w:ind w:firstLine="851"/>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 выполнение основных направлений благоустройства.</w:t>
      </w:r>
    </w:p>
    <w:p w:rsidR="00C4434A" w:rsidRDefault="00C4434A">
      <w:pPr>
        <w:spacing w:before="28" w:after="100" w:line="100" w:lineRule="atLeast"/>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C4434A" w:rsidRPr="00BC0EDF" w:rsidRDefault="00C4434A">
      <w:pPr>
        <w:spacing w:before="28" w:after="100" w:line="100" w:lineRule="atLeast"/>
        <w:ind w:firstLine="851"/>
        <w:jc w:val="both"/>
        <w:rPr>
          <w:rFonts w:ascii="Times New Roman" w:eastAsia="Times New Roman" w:hAnsi="Times New Roman" w:cs="Times New Roman"/>
          <w:b/>
          <w:sz w:val="28"/>
          <w:szCs w:val="28"/>
        </w:rPr>
      </w:pPr>
      <w:r>
        <w:rPr>
          <w:rFonts w:ascii="Times New Roman" w:eastAsia="Times New Roman" w:hAnsi="Times New Roman" w:cs="Times New Roman"/>
          <w:bCs/>
          <w:sz w:val="24"/>
          <w:szCs w:val="24"/>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C4434A" w:rsidRDefault="00C4434A">
      <w:pPr>
        <w:spacing w:before="28" w:after="100" w:line="100" w:lineRule="atLeast"/>
        <w:ind w:firstLine="851"/>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lang w:val="en-US"/>
        </w:rPr>
        <w:t>IV</w:t>
      </w:r>
      <w:r>
        <w:rPr>
          <w:rFonts w:ascii="Times New Roman" w:eastAsia="Times New Roman" w:hAnsi="Times New Roman" w:cs="Times New Roman"/>
          <w:b/>
          <w:sz w:val="28"/>
          <w:szCs w:val="28"/>
        </w:rPr>
        <w:t>. Обобщенная характеристика основных мероприятий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муниципальной  программы  направлены  на  организацию  благоустройства  территории муниципального образования.</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муниципальной программы реализуется следующая подпрограмма:</w:t>
      </w:r>
    </w:p>
    <w:p w:rsidR="00C4434A" w:rsidRDefault="00C4434A">
      <w:pPr>
        <w:spacing w:before="28" w:after="100" w:line="10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подпрограмма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w:t>
      </w:r>
      <w:r>
        <w:rPr>
          <w:rFonts w:ascii="Times New Roman" w:eastAsia="Times New Roman" w:hAnsi="Times New Roman" w:cs="Times New Roman"/>
          <w:color w:val="000000"/>
          <w:sz w:val="24"/>
          <w:szCs w:val="24"/>
        </w:rPr>
        <w:t>муниципального образования «Троицкокраснянский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r>
        <w:rPr>
          <w:rFonts w:ascii="Times New Roman" w:eastAsia="Times New Roman" w:hAnsi="Times New Roman" w:cs="Times New Roman"/>
          <w:sz w:val="24"/>
          <w:szCs w:val="24"/>
        </w:rPr>
        <w:t>.</w:t>
      </w:r>
    </w:p>
    <w:p w:rsidR="00C4434A" w:rsidRDefault="00C4434A">
      <w:pPr>
        <w:spacing w:before="28" w:after="100" w:line="10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C4434A" w:rsidRPr="00BC0EDF"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C4434A" w:rsidRDefault="00C4434A">
      <w:pPr>
        <w:spacing w:before="28" w:after="100" w:line="100" w:lineRule="atLeast"/>
        <w:ind w:firstLine="851"/>
        <w:rPr>
          <w:rFonts w:ascii="Times New Roman" w:eastAsia="Times New Roman" w:hAnsi="Times New Roman" w:cs="Times New Roman"/>
          <w:color w:val="000000"/>
          <w:sz w:val="24"/>
          <w:szCs w:val="24"/>
        </w:rPr>
      </w:pPr>
      <w:r w:rsidRPr="00BC0EDF">
        <w:rPr>
          <w:rFonts w:ascii="Times New Roman" w:eastAsia="Times New Roman" w:hAnsi="Times New Roman" w:cs="Times New Roman"/>
          <w:sz w:val="24"/>
          <w:szCs w:val="24"/>
        </w:rPr>
        <w:t xml:space="preserve">Перечень основных мероприятий подпрограммы «Обеспечение качественными услугами ЖКХ населения муниципального образования «Троицкокраснянский сельсовет» </w:t>
      </w:r>
      <w:r>
        <w:rPr>
          <w:rFonts w:ascii="Times New Roman" w:eastAsia="Times New Roman" w:hAnsi="Times New Roman" w:cs="Times New Roman"/>
          <w:sz w:val="24"/>
          <w:szCs w:val="24"/>
        </w:rPr>
        <w:t xml:space="preserve">Щигровского </w:t>
      </w:r>
      <w:r w:rsidRPr="00BC0EDF">
        <w:rPr>
          <w:rFonts w:ascii="Times New Roman" w:eastAsia="Times New Roman" w:hAnsi="Times New Roman" w:cs="Times New Roman"/>
          <w:sz w:val="24"/>
          <w:szCs w:val="24"/>
        </w:rPr>
        <w:t xml:space="preserve">района Курской области» муниципальной программы </w:t>
      </w:r>
      <w:r w:rsidRPr="00BC0EDF">
        <w:rPr>
          <w:rFonts w:ascii="Times New Roman" w:eastAsia="Times New Roman" w:hAnsi="Times New Roman" w:cs="Times New Roman"/>
          <w:color w:val="000000"/>
          <w:sz w:val="24"/>
          <w:szCs w:val="24"/>
        </w:rPr>
        <w:t xml:space="preserve">муниципального образования «Троицкокраснянский сельсовет» </w:t>
      </w:r>
      <w:r>
        <w:rPr>
          <w:rFonts w:ascii="Times New Roman" w:eastAsia="Times New Roman" w:hAnsi="Times New Roman" w:cs="Times New Roman"/>
          <w:color w:val="000000"/>
          <w:sz w:val="24"/>
          <w:szCs w:val="24"/>
        </w:rPr>
        <w:t>Щигровского</w:t>
      </w:r>
      <w:r w:rsidRPr="00BC0EDF">
        <w:rPr>
          <w:rFonts w:ascii="Times New Roman" w:eastAsia="Times New Roman" w:hAnsi="Times New Roman" w:cs="Times New Roman"/>
          <w:color w:val="000000"/>
          <w:sz w:val="24"/>
          <w:szCs w:val="24"/>
        </w:rPr>
        <w:t xml:space="preserve"> района Курской области «Обеспечение доступным и комфортным жильем и коммунальными услугами граждан в </w:t>
      </w:r>
      <w:r w:rsidRPr="00BC0EDF">
        <w:rPr>
          <w:rFonts w:ascii="Times New Roman" w:eastAsia="Times New Roman" w:hAnsi="Times New Roman" w:cs="Times New Roman"/>
          <w:color w:val="000000"/>
          <w:sz w:val="24"/>
          <w:szCs w:val="24"/>
        </w:rPr>
        <w:lastRenderedPageBreak/>
        <w:t xml:space="preserve">муниципальном образовании «Троицкокраснянский сельсовет» </w:t>
      </w:r>
      <w:r>
        <w:rPr>
          <w:rFonts w:ascii="Times New Roman" w:eastAsia="Times New Roman" w:hAnsi="Times New Roman" w:cs="Times New Roman"/>
          <w:color w:val="000000"/>
          <w:sz w:val="24"/>
          <w:szCs w:val="24"/>
        </w:rPr>
        <w:t xml:space="preserve">Щигровского </w:t>
      </w:r>
      <w:r w:rsidRPr="00BC0EDF">
        <w:rPr>
          <w:rFonts w:ascii="Times New Roman" w:eastAsia="Times New Roman" w:hAnsi="Times New Roman" w:cs="Times New Roman"/>
          <w:color w:val="000000"/>
          <w:sz w:val="24"/>
          <w:szCs w:val="24"/>
        </w:rPr>
        <w:t xml:space="preserve">района Курской области» </w:t>
      </w:r>
      <w:r w:rsidRPr="00BC0EDF">
        <w:rPr>
          <w:rFonts w:ascii="Times New Roman" w:eastAsia="Times New Roman" w:hAnsi="Times New Roman" w:cs="Times New Roman"/>
          <w:sz w:val="24"/>
          <w:szCs w:val="24"/>
        </w:rPr>
        <w:t>приведен в приложении № 2 к настоящей муниципальной программе.</w:t>
      </w:r>
    </w:p>
    <w:p w:rsidR="00C4434A" w:rsidRPr="00BC0EDF" w:rsidRDefault="00C4434A">
      <w:pPr>
        <w:shd w:val="clear" w:color="auto" w:fill="FFFFFF"/>
        <w:spacing w:before="28" w:after="100" w:line="100" w:lineRule="atLeast"/>
        <w:ind w:firstLine="72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rPr>
        <w:t>Конкретное описание мероприятий подпрограммы раскрыто в соответствующей ей подпрограмме.</w:t>
      </w:r>
      <w:bookmarkStart w:id="1" w:name="500"/>
      <w:bookmarkEnd w:id="1"/>
    </w:p>
    <w:p w:rsidR="00C4434A" w:rsidRDefault="00C4434A">
      <w:pPr>
        <w:spacing w:before="28" w:after="10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 xml:space="preserve">. Обобщенная характеристика мер государственного </w:t>
      </w:r>
    </w:p>
    <w:p w:rsidR="00C4434A" w:rsidRDefault="00C4434A">
      <w:pPr>
        <w:spacing w:before="28" w:after="10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регулирования в сфере реализации муниципальной </w:t>
      </w:r>
    </w:p>
    <w:p w:rsidR="00C4434A" w:rsidRDefault="00C4434A">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программы</w:t>
      </w:r>
    </w:p>
    <w:p w:rsidR="00C4434A" w:rsidRPr="00BC0EDF" w:rsidRDefault="00C4434A">
      <w:pPr>
        <w:spacing w:before="28" w:after="100" w:line="100"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4434A" w:rsidRDefault="00C4434A">
      <w:pPr>
        <w:spacing w:before="28" w:after="100" w:line="100" w:lineRule="atLeast"/>
        <w:jc w:val="center"/>
        <w:rPr>
          <w:rFonts w:ascii="Times New Roman" w:eastAsia="Times New Roman" w:hAnsi="Times New Roman" w:cs="Times New Roman"/>
          <w:sz w:val="24"/>
          <w:szCs w:val="28"/>
        </w:rPr>
      </w:pPr>
      <w:r>
        <w:rPr>
          <w:rFonts w:ascii="Times New Roman" w:eastAsia="Times New Roman" w:hAnsi="Times New Roman" w:cs="Times New Roman"/>
          <w:b/>
          <w:sz w:val="28"/>
          <w:szCs w:val="28"/>
          <w:lang w:val="en-US"/>
        </w:rPr>
        <w:t>VI</w:t>
      </w:r>
      <w:r>
        <w:rPr>
          <w:rFonts w:ascii="Times New Roman" w:eastAsia="Times New Roman" w:hAnsi="Times New Roman" w:cs="Times New Roman"/>
          <w:b/>
          <w:sz w:val="28"/>
          <w:szCs w:val="28"/>
        </w:rPr>
        <w:t>. Сведения об основных мерах правового регулирования в сфере реализации муниципальной программы</w:t>
      </w:r>
    </w:p>
    <w:p w:rsidR="00C4434A" w:rsidRDefault="00C4434A">
      <w:pPr>
        <w:widowControl w:val="0"/>
        <w:spacing w:before="28" w:after="100" w:line="100" w:lineRule="atLeast"/>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8"/>
        </w:rPr>
        <w:tab/>
      </w:r>
    </w:p>
    <w:p w:rsidR="00C4434A" w:rsidRDefault="00C4434A">
      <w:pPr>
        <w:widowControl w:val="0"/>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Меры правового регулирования в рамках реализации муниципальной программы не предусмотрены.</w:t>
      </w:r>
    </w:p>
    <w:p w:rsidR="00C4434A" w:rsidRDefault="00C4434A">
      <w:pPr>
        <w:widowControl w:val="0"/>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«Троицкокраснянский сельсовет» Щигровского района Курской области в сфере ее реализации.</w:t>
      </w:r>
    </w:p>
    <w:p w:rsidR="00C4434A" w:rsidRPr="00BC0EDF" w:rsidRDefault="00C4434A">
      <w:pPr>
        <w:widowControl w:val="0"/>
        <w:spacing w:before="28" w:after="100" w:line="100" w:lineRule="atLeast"/>
        <w:ind w:firstLine="851"/>
        <w:jc w:val="both"/>
        <w:rPr>
          <w:rFonts w:ascii="Times New Roman" w:eastAsia="Times New Roman" w:hAnsi="Times New Roman" w:cs="Times New Roman"/>
          <w:b/>
          <w:bCs/>
          <w:sz w:val="28"/>
          <w:szCs w:val="28"/>
        </w:rPr>
      </w:pPr>
      <w:r>
        <w:rPr>
          <w:rFonts w:ascii="Times New Roman" w:eastAsia="Times New Roman" w:hAnsi="Times New Roman" w:cs="Times New Roman"/>
          <w:sz w:val="24"/>
          <w:szCs w:val="24"/>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C4434A" w:rsidRDefault="00C4434A">
      <w:pPr>
        <w:shd w:val="clear" w:color="auto" w:fill="FFFFFF"/>
        <w:spacing w:before="28" w:after="100" w:line="100" w:lineRule="atLeast"/>
        <w:ind w:firstLine="851"/>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lang w:val="en-US"/>
        </w:rPr>
        <w:t>VII</w:t>
      </w:r>
      <w:r>
        <w:rPr>
          <w:rFonts w:ascii="Times New Roman" w:eastAsia="Times New Roman" w:hAnsi="Times New Roman" w:cs="Times New Roman"/>
          <w:b/>
          <w:bCs/>
          <w:sz w:val="28"/>
          <w:szCs w:val="28"/>
        </w:rPr>
        <w:t>. Прогноз сводных показателей муниципальных заданий по этапам реализации муниципальной программы</w:t>
      </w:r>
    </w:p>
    <w:p w:rsidR="00C4434A" w:rsidRPr="00BC0EDF" w:rsidRDefault="00C4434A">
      <w:pPr>
        <w:spacing w:before="28" w:after="100" w:line="100" w:lineRule="atLeast"/>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Муниципальные задания в рамках реализации муниципальной программы не предусмотрены.</w:t>
      </w:r>
    </w:p>
    <w:p w:rsidR="00C4434A" w:rsidRDefault="00C4434A">
      <w:pPr>
        <w:spacing w:before="28" w:after="100" w:line="100" w:lineRule="atLeast"/>
        <w:ind w:firstLine="851"/>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lang w:val="en-US"/>
        </w:rPr>
        <w:t>VIII</w:t>
      </w:r>
      <w:r>
        <w:rPr>
          <w:rFonts w:ascii="Times New Roman" w:eastAsia="Times New Roman" w:hAnsi="Times New Roman" w:cs="Times New Roman"/>
          <w:b/>
          <w:sz w:val="28"/>
          <w:szCs w:val="28"/>
        </w:rPr>
        <w:t>. Обобщенная характеристика основных мероприятий, реализуемых муниципальным образованием</w:t>
      </w:r>
    </w:p>
    <w:p w:rsidR="00C4434A" w:rsidRPr="00BC0EDF" w:rsidRDefault="00C4434A">
      <w:pPr>
        <w:spacing w:before="28" w:after="100" w:line="100" w:lineRule="atLeast"/>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Муниципальная программа реализуется Администрацией Троицкокраснянского сельсовета Щигровского района Курской области.</w:t>
      </w:r>
    </w:p>
    <w:p w:rsidR="00C4434A" w:rsidRDefault="00C4434A">
      <w:pPr>
        <w:spacing w:before="28" w:after="100" w:line="100" w:lineRule="atLeast"/>
        <w:ind w:firstLine="851"/>
        <w:jc w:val="center"/>
        <w:rPr>
          <w:rFonts w:ascii="Times New Roman" w:eastAsia="Times New Roman" w:hAnsi="Times New Roman" w:cs="Times New Roman"/>
          <w:bCs/>
          <w:sz w:val="24"/>
          <w:szCs w:val="24"/>
        </w:rPr>
      </w:pPr>
      <w:r>
        <w:rPr>
          <w:rFonts w:ascii="Times New Roman" w:eastAsia="Times New Roman" w:hAnsi="Times New Roman" w:cs="Times New Roman"/>
          <w:b/>
          <w:sz w:val="28"/>
          <w:szCs w:val="28"/>
          <w:lang w:val="en-US"/>
        </w:rPr>
        <w:t>IX</w:t>
      </w:r>
      <w:r>
        <w:rPr>
          <w:rFonts w:ascii="Times New Roman" w:eastAsia="Times New Roman" w:hAnsi="Times New Roman" w:cs="Times New Roman"/>
          <w:b/>
          <w:sz w:val="28"/>
          <w:szCs w:val="28"/>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C4434A" w:rsidRPr="00BC0EDF" w:rsidRDefault="00C4434A">
      <w:pPr>
        <w:spacing w:before="28" w:after="100" w:line="100" w:lineRule="atLeast"/>
        <w:ind w:firstLine="851"/>
        <w:jc w:val="both"/>
        <w:rPr>
          <w:rFonts w:ascii="Times New Roman" w:eastAsia="Times New Roman" w:hAnsi="Times New Roman" w:cs="Times New Roman"/>
          <w:b/>
          <w:sz w:val="28"/>
          <w:szCs w:val="28"/>
        </w:rPr>
      </w:pPr>
      <w:r>
        <w:rPr>
          <w:rFonts w:ascii="Times New Roman" w:eastAsia="Times New Roman" w:hAnsi="Times New Roman" w:cs="Times New Roman"/>
          <w:bCs/>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C4434A" w:rsidRDefault="00C4434A">
      <w:pPr>
        <w:spacing w:before="28" w:after="100" w:line="100" w:lineRule="atLeast"/>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X</w:t>
      </w:r>
      <w:r>
        <w:rPr>
          <w:rFonts w:ascii="Times New Roman" w:eastAsia="Times New Roman" w:hAnsi="Times New Roman" w:cs="Times New Roman"/>
          <w:b/>
          <w:sz w:val="28"/>
          <w:szCs w:val="28"/>
        </w:rPr>
        <w:t>. Обоснование выделения подпрограммы</w:t>
      </w:r>
    </w:p>
    <w:p w:rsidR="00C4434A" w:rsidRDefault="00C4434A">
      <w:pPr>
        <w:spacing w:before="28" w:after="100" w:line="100" w:lineRule="atLeast"/>
        <w:ind w:firstLine="851"/>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рамках муниципальной программы выделена одна подпрограмма:</w:t>
      </w:r>
    </w:p>
    <w:p w:rsidR="00C4434A" w:rsidRDefault="00C4434A">
      <w:pPr>
        <w:spacing w:before="28" w:after="100" w:line="10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подпрограмма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w:t>
      </w:r>
      <w:r>
        <w:rPr>
          <w:rFonts w:ascii="Times New Roman" w:eastAsia="Times New Roman" w:hAnsi="Times New Roman" w:cs="Times New Roman"/>
          <w:color w:val="000000"/>
          <w:sz w:val="24"/>
          <w:szCs w:val="24"/>
        </w:rPr>
        <w:t>муниципального образования «Троицкокраснянский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p>
    <w:p w:rsidR="00C4434A" w:rsidRDefault="00C4434A">
      <w:pPr>
        <w:spacing w:before="28" w:after="100" w:line="10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w:t>
      </w:r>
    </w:p>
    <w:p w:rsidR="00C4434A" w:rsidRPr="00BC0EDF" w:rsidRDefault="00C4434A">
      <w:pPr>
        <w:spacing w:before="28" w:after="100" w:line="100" w:lineRule="atLeast"/>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C4434A" w:rsidRDefault="00C4434A">
      <w:pPr>
        <w:spacing w:before="28" w:after="100" w:line="100" w:lineRule="atLeast"/>
        <w:ind w:firstLine="851"/>
        <w:jc w:val="center"/>
        <w:rPr>
          <w:rFonts w:ascii="Times New Roman" w:eastAsia="Times New Roman" w:hAnsi="Times New Roman" w:cs="Times New Roman"/>
          <w:bCs/>
          <w:sz w:val="24"/>
          <w:szCs w:val="24"/>
        </w:rPr>
      </w:pPr>
      <w:r>
        <w:rPr>
          <w:rFonts w:ascii="Times New Roman" w:eastAsia="Times New Roman" w:hAnsi="Times New Roman" w:cs="Times New Roman"/>
          <w:b/>
          <w:color w:val="000000"/>
          <w:sz w:val="28"/>
          <w:szCs w:val="28"/>
          <w:lang w:val="en-US"/>
        </w:rPr>
        <w:t>XI</w:t>
      </w:r>
      <w:r>
        <w:rPr>
          <w:rFonts w:ascii="Times New Roman" w:eastAsia="Times New Roman" w:hAnsi="Times New Roman" w:cs="Times New Roman"/>
          <w:b/>
          <w:color w:val="000000"/>
          <w:sz w:val="28"/>
          <w:szCs w:val="28"/>
        </w:rPr>
        <w:t>.  Обоснование объема финансовых ресурсов, необходимых для реализации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Троицкокраснянского сельсовета и в максимальной степени будут способствовать достижению целей и конечных результатов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C4434A" w:rsidRPr="00BC0EDF" w:rsidRDefault="00C4434A">
      <w:pPr>
        <w:spacing w:before="28" w:after="100" w:line="100" w:lineRule="atLeast"/>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Финансирование из местного бюджета на реализацию муниципальной программы будет осуществляться в соответствии с решением Собрания депутатов Троицкокраснянского сельсовета Щигровского района Курской области о бюджете муниципального образования на очередной финансовый год и плановый период.</w:t>
      </w:r>
    </w:p>
    <w:p w:rsidR="00C4434A" w:rsidRDefault="00C4434A">
      <w:pPr>
        <w:spacing w:before="28" w:after="100" w:line="100" w:lineRule="atLeast"/>
        <w:ind w:firstLine="851"/>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lang w:val="en-US"/>
        </w:rPr>
        <w:t>XII</w:t>
      </w:r>
      <w:r>
        <w:rPr>
          <w:rFonts w:ascii="Times New Roman" w:eastAsia="Times New Roman" w:hAnsi="Times New Roman" w:cs="Times New Roman"/>
          <w:b/>
          <w:sz w:val="28"/>
          <w:szCs w:val="28"/>
        </w:rPr>
        <w:t>. Ресурсное обеспечение реализации муниципальной программы</w:t>
      </w:r>
    </w:p>
    <w:p w:rsidR="00C4434A" w:rsidRDefault="00C4434A">
      <w:pPr>
        <w:tabs>
          <w:tab w:val="left" w:pos="14317"/>
        </w:tabs>
        <w:spacing w:before="28" w:after="100" w:line="100" w:lineRule="atLeast"/>
        <w:ind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Общий </w:t>
      </w:r>
      <w:bookmarkStart w:id="2" w:name="900"/>
      <w:bookmarkEnd w:id="2"/>
      <w:r>
        <w:rPr>
          <w:rFonts w:ascii="Times New Roman" w:eastAsia="Times New Roman" w:hAnsi="Times New Roman" w:cs="Times New Roman"/>
          <w:sz w:val="24"/>
          <w:szCs w:val="24"/>
        </w:rPr>
        <w:t>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15,</w:t>
      </w:r>
      <w:r>
        <w:rPr>
          <w:rFonts w:ascii="Times New Roman" w:eastAsia="Times New Roman" w:hAnsi="Times New Roman" w:cs="Times New Roman"/>
          <w:color w:val="FF0000"/>
          <w:sz w:val="24"/>
          <w:szCs w:val="24"/>
        </w:rPr>
        <w:t>0</w:t>
      </w:r>
      <w:r>
        <w:rPr>
          <w:rFonts w:ascii="Times New Roman" w:eastAsia="Times New Roman" w:hAnsi="Times New Roman" w:cs="Times New Roman"/>
          <w:sz w:val="24"/>
          <w:szCs w:val="24"/>
        </w:rPr>
        <w:t>, в т.ч. по годам:</w:t>
      </w:r>
    </w:p>
    <w:p w:rsidR="00C4434A" w:rsidRDefault="002211AC">
      <w:pPr>
        <w:tabs>
          <w:tab w:val="left" w:pos="14317"/>
        </w:tabs>
        <w:spacing w:before="28" w:after="100" w:line="100" w:lineRule="atLeast"/>
        <w:ind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2024</w:t>
      </w:r>
      <w:r w:rsidR="00C4434A">
        <w:rPr>
          <w:rFonts w:ascii="Times New Roman" w:eastAsia="Times New Roman" w:hAnsi="Times New Roman" w:cs="Times New Roman"/>
          <w:color w:val="FF0000"/>
          <w:sz w:val="24"/>
          <w:szCs w:val="24"/>
        </w:rPr>
        <w:t xml:space="preserve"> год –  5,0;</w:t>
      </w:r>
    </w:p>
    <w:p w:rsidR="00C4434A" w:rsidRDefault="002211AC">
      <w:pPr>
        <w:tabs>
          <w:tab w:val="left" w:pos="14317"/>
        </w:tabs>
        <w:spacing w:before="28" w:after="100" w:line="100" w:lineRule="atLeast"/>
        <w:ind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2025</w:t>
      </w:r>
      <w:r w:rsidR="00C4434A">
        <w:rPr>
          <w:rFonts w:ascii="Times New Roman" w:eastAsia="Times New Roman" w:hAnsi="Times New Roman" w:cs="Times New Roman"/>
          <w:color w:val="FF0000"/>
          <w:sz w:val="24"/>
          <w:szCs w:val="24"/>
        </w:rPr>
        <w:t xml:space="preserve"> год –  5,0;</w:t>
      </w:r>
    </w:p>
    <w:p w:rsidR="00C4434A" w:rsidRDefault="002211AC">
      <w:pPr>
        <w:tabs>
          <w:tab w:val="left" w:pos="14317"/>
        </w:tabs>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2026</w:t>
      </w:r>
      <w:r w:rsidR="00C4434A">
        <w:rPr>
          <w:rFonts w:ascii="Times New Roman" w:eastAsia="Times New Roman" w:hAnsi="Times New Roman" w:cs="Times New Roman"/>
          <w:color w:val="FF0000"/>
          <w:sz w:val="24"/>
          <w:szCs w:val="24"/>
        </w:rPr>
        <w:t xml:space="preserve"> год –  5,0.</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p w:rsidR="00C4434A" w:rsidRDefault="00C4434A">
      <w:pPr>
        <w:tabs>
          <w:tab w:val="left" w:pos="14317"/>
        </w:tabs>
        <w:spacing w:before="28" w:after="100" w:line="100" w:lineRule="atLeast"/>
        <w:ind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 xml:space="preserve">объем финансирования по подпрограмме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w:t>
      </w:r>
      <w:r>
        <w:rPr>
          <w:rFonts w:ascii="Times New Roman" w:eastAsia="Times New Roman" w:hAnsi="Times New Roman" w:cs="Times New Roman"/>
          <w:color w:val="000000"/>
          <w:sz w:val="24"/>
          <w:szCs w:val="24"/>
        </w:rPr>
        <w:t xml:space="preserve">муниципального образования «Троицкокраснянский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w:t>
      </w:r>
      <w:r>
        <w:rPr>
          <w:rFonts w:ascii="Times New Roman" w:eastAsia="Times New Roman" w:hAnsi="Times New Roman" w:cs="Times New Roman"/>
          <w:sz w:val="24"/>
          <w:szCs w:val="24"/>
        </w:rPr>
        <w:t xml:space="preserve">составит </w:t>
      </w:r>
      <w:r>
        <w:rPr>
          <w:rFonts w:ascii="Times New Roman" w:eastAsia="Times New Roman" w:hAnsi="Times New Roman" w:cs="Times New Roman"/>
          <w:color w:val="FF0000"/>
          <w:sz w:val="24"/>
          <w:szCs w:val="24"/>
        </w:rPr>
        <w:t>– 15,0, в т.ч. по годам:</w:t>
      </w:r>
    </w:p>
    <w:p w:rsidR="00C4434A" w:rsidRDefault="002211AC">
      <w:pPr>
        <w:tabs>
          <w:tab w:val="left" w:pos="14317"/>
        </w:tabs>
        <w:spacing w:before="28" w:after="100" w:line="100" w:lineRule="atLeast"/>
        <w:ind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2024</w:t>
      </w:r>
      <w:r w:rsidR="00C4434A">
        <w:rPr>
          <w:rFonts w:ascii="Times New Roman" w:eastAsia="Times New Roman" w:hAnsi="Times New Roman" w:cs="Times New Roman"/>
          <w:color w:val="FF0000"/>
          <w:sz w:val="24"/>
          <w:szCs w:val="24"/>
        </w:rPr>
        <w:t xml:space="preserve"> год – 5,0;</w:t>
      </w:r>
    </w:p>
    <w:p w:rsidR="00C4434A" w:rsidRDefault="002211AC">
      <w:pPr>
        <w:tabs>
          <w:tab w:val="left" w:pos="14317"/>
        </w:tabs>
        <w:spacing w:before="28" w:after="100" w:line="100" w:lineRule="atLeast"/>
        <w:ind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2025</w:t>
      </w:r>
      <w:r w:rsidR="00C4434A">
        <w:rPr>
          <w:rFonts w:ascii="Times New Roman" w:eastAsia="Times New Roman" w:hAnsi="Times New Roman" w:cs="Times New Roman"/>
          <w:color w:val="FF0000"/>
          <w:sz w:val="24"/>
          <w:szCs w:val="24"/>
        </w:rPr>
        <w:t xml:space="preserve"> год – 5,0;</w:t>
      </w:r>
    </w:p>
    <w:p w:rsidR="00C4434A" w:rsidRDefault="002211AC">
      <w:pPr>
        <w:tabs>
          <w:tab w:val="left" w:pos="14317"/>
        </w:tabs>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2026</w:t>
      </w:r>
      <w:r w:rsidR="00C4434A">
        <w:rPr>
          <w:rFonts w:ascii="Times New Roman" w:eastAsia="Times New Roman" w:hAnsi="Times New Roman" w:cs="Times New Roman"/>
          <w:color w:val="FF0000"/>
          <w:sz w:val="24"/>
          <w:szCs w:val="24"/>
        </w:rPr>
        <w:t xml:space="preserve"> год – 5,0 .</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C4434A" w:rsidRPr="00BC0EDF" w:rsidRDefault="00C4434A">
      <w:pPr>
        <w:spacing w:before="28" w:after="100" w:line="100" w:lineRule="atLeast"/>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C4434A" w:rsidRDefault="00C4434A">
      <w:pPr>
        <w:spacing w:before="28" w:after="100" w:line="100" w:lineRule="atLeast"/>
        <w:ind w:firstLine="851"/>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lang w:val="en-US"/>
        </w:rPr>
        <w:t>XIII</w:t>
      </w:r>
      <w:r>
        <w:rPr>
          <w:rFonts w:ascii="Times New Roman" w:eastAsia="Times New Roman" w:hAnsi="Times New Roman" w:cs="Times New Roman"/>
          <w:b/>
          <w:sz w:val="28"/>
          <w:szCs w:val="28"/>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C4434A" w:rsidRPr="00BC0EDF" w:rsidRDefault="00C4434A">
      <w:pPr>
        <w:spacing w:before="28" w:after="100" w:line="100" w:lineRule="atLeast"/>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C4434A" w:rsidRDefault="00C4434A">
      <w:pPr>
        <w:spacing w:before="28" w:after="100" w:line="100" w:lineRule="atLeast"/>
        <w:ind w:firstLine="851"/>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lang w:val="en-US"/>
        </w:rPr>
        <w:t>XIV</w:t>
      </w:r>
      <w:r>
        <w:rPr>
          <w:rFonts w:ascii="Times New Roman" w:eastAsia="Times New Roman" w:hAnsi="Times New Roman" w:cs="Times New Roman"/>
          <w:b/>
          <w:sz w:val="28"/>
          <w:szCs w:val="28"/>
        </w:rPr>
        <w:t>.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Невыполнение или неэффективное выполнение муниципальной программы возможно в случае реализации внутренних либо внешних рисков.</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Основными внешними рисками являются: нормативно-правовые (изменение структуры и задач органов местного самоуправления Троицкокраснянского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w:t>
      </w:r>
      <w:r>
        <w:rPr>
          <w:rFonts w:ascii="Times New Roman" w:eastAsia="Times New Roman" w:hAnsi="Times New Roman" w:cs="Times New Roman"/>
          <w:sz w:val="24"/>
          <w:szCs w:val="24"/>
        </w:rPr>
        <w:lastRenderedPageBreak/>
        <w:t>(осложнение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Троицкокраснянского сельсовета), природно-техногенные (экологические, природные катаклизмы, а также иные чрезвычайные ситуации).</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Минимизировать возможные отклонения в выполнении программных мероприятий и исключить негативные последствия позволит:</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муниципального управления реализацией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своевременное внесение изменений в муниципальную программу;</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оптимизация ресурсного обеспечения и совершенствование деятельности участников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рискам, неподдающимся управлению, относятся различные форс-мажорные обстоятельства.</w:t>
      </w:r>
    </w:p>
    <w:p w:rsidR="00C4434A" w:rsidRPr="00BC0EDF" w:rsidRDefault="00C4434A">
      <w:pPr>
        <w:spacing w:before="28" w:after="100" w:line="100" w:lineRule="atLeast"/>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C4434A" w:rsidRDefault="00C4434A">
      <w:pPr>
        <w:spacing w:before="28" w:after="10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XV</w:t>
      </w:r>
      <w:r>
        <w:rPr>
          <w:rFonts w:ascii="Times New Roman" w:eastAsia="Times New Roman" w:hAnsi="Times New Roman" w:cs="Times New Roman"/>
          <w:b/>
          <w:sz w:val="28"/>
          <w:szCs w:val="28"/>
        </w:rPr>
        <w:t xml:space="preserve">. Методика оценки эффективности муниципальной </w:t>
      </w:r>
    </w:p>
    <w:p w:rsidR="00C4434A" w:rsidRDefault="00C4434A">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«Троицкокраснянский сельсовет» Щигровского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 включает проведение количественных оценок эффективности по следующим направлениям:</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степень достижения запланированных результатов (достижения целей и решения задач) муниципальной программы (оценка результативности); </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степень соответствия фактических затрат местного бюджета запланированному уровню (оценка полноты использования бюджетных средств);</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эффективность использования средств местного бюджета (оценка экономической эффективности достижения результатов).</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результативности по показателям муниципальной программы проводится по формуле:</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где:</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Ei – степень достижения  i – показателя муниципальной программы (процентов);</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Tfi – фактическое значение показателя;</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TNi – установленное муниципальной программой целевое значение  показателя.</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результативности реализации муниципальной программы в целом проводится по формуле:</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где:</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 результативность реализации муниципальной программы (процентов);</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количество показателей муниципальной программы.</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оценки степени достижения запланированных результатов муниципальной программы устанавливаются следующие критерии:</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w:t>
      </w:r>
      <w:bookmarkStart w:id="3" w:name="OLE_LINK2"/>
      <w:bookmarkStart w:id="4" w:name="OLE_LINK1"/>
      <w:r>
        <w:rPr>
          <w:rFonts w:ascii="Times New Roman" w:eastAsia="Times New Roman" w:hAnsi="Times New Roman" w:cs="Times New Roman"/>
          <w:sz w:val="24"/>
          <w:szCs w:val="24"/>
        </w:rPr>
        <w:t>следующей формуле:</w:t>
      </w:r>
    </w:p>
    <w:bookmarkEnd w:id="3"/>
    <w:bookmarkEnd w:id="4"/>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где:</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 полнота использования средств местного бюджета;</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ЗФ – фактические расходы средств местного бюджета на реализацию муниципальной программы в соответствующем периоде;</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ЗП – запланированные в местном бюджете расходы на реализацию муниципальной программы в соответствующей периоде.</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оценки степени соответствия фактических затрат средств местного бюджета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если значение показателя результативности E и значение показателя полноты использования средств областного бюджета П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значения показателя результативности E меньше 80%, а значение показателя полноты использования средств местного бюджета П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Расчет эффективности использования средств местного бюджета на реализацию муниципальной программы производится по следующей формуле:  </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где:</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 – эффективность использования средств местного бюджета;</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 показатель полноты использования средств местного бюджета;</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 показатель результативности реализации муниципальной программы.</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C4434A" w:rsidRDefault="00C4434A">
      <w:pPr>
        <w:spacing w:before="28"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C4434A" w:rsidRDefault="00C4434A">
      <w:pPr>
        <w:spacing w:before="28" w:after="100" w:line="100" w:lineRule="atLeast"/>
        <w:ind w:firstLine="720"/>
        <w:jc w:val="both"/>
        <w:rPr>
          <w:rFonts w:ascii="Times New Roman" w:eastAsia="Times New Roman" w:hAnsi="Times New Roman" w:cs="Times New Roman"/>
          <w:b/>
          <w:color w:val="000000"/>
          <w:sz w:val="32"/>
          <w:szCs w:val="32"/>
        </w:rPr>
      </w:pPr>
      <w:r>
        <w:rPr>
          <w:rFonts w:ascii="Times New Roman" w:eastAsia="Times New Roman" w:hAnsi="Times New Roman" w:cs="Times New Roman"/>
          <w:sz w:val="24"/>
          <w:szCs w:val="24"/>
        </w:rPr>
        <w:t>если значение показателя эффективность использования средств местного бюджета Э больше 1, то такая эффективность оценивается как низкая.</w:t>
      </w:r>
    </w:p>
    <w:p w:rsidR="00C4434A" w:rsidRDefault="00C4434A">
      <w:pPr>
        <w:spacing w:before="28" w:after="100" w:line="100" w:lineRule="atLeast"/>
        <w:jc w:val="center"/>
        <w:rPr>
          <w:rFonts w:ascii="Times New Roman" w:eastAsia="Times New Roman" w:hAnsi="Times New Roman" w:cs="Times New Roman"/>
          <w:b/>
          <w:sz w:val="32"/>
          <w:szCs w:val="32"/>
        </w:rPr>
      </w:pPr>
      <w:r>
        <w:rPr>
          <w:rFonts w:ascii="Times New Roman" w:eastAsia="Times New Roman" w:hAnsi="Times New Roman" w:cs="Times New Roman"/>
          <w:b/>
          <w:color w:val="000000"/>
          <w:sz w:val="32"/>
          <w:szCs w:val="32"/>
        </w:rPr>
        <w:t>Подпрограмма</w:t>
      </w:r>
    </w:p>
    <w:p w:rsidR="00C4434A" w:rsidRDefault="00C4434A">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 xml:space="preserve">«Обеспечение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w:t>
      </w:r>
      <w:r>
        <w:rPr>
          <w:rFonts w:ascii="Times New Roman" w:eastAsia="Times New Roman" w:hAnsi="Times New Roman" w:cs="Times New Roman"/>
          <w:b/>
          <w:color w:val="000000"/>
          <w:sz w:val="32"/>
          <w:szCs w:val="32"/>
        </w:rPr>
        <w:t>«Обеспечение доступным и комфортным жильем и коммунальными услугами граждан в муниципальном образовании «Троицкокраснянский сельсовет» Щигровског</w:t>
      </w:r>
      <w:r w:rsidR="002211AC">
        <w:rPr>
          <w:rFonts w:ascii="Times New Roman" w:eastAsia="Times New Roman" w:hAnsi="Times New Roman" w:cs="Times New Roman"/>
          <w:b/>
          <w:color w:val="000000"/>
          <w:sz w:val="32"/>
          <w:szCs w:val="32"/>
        </w:rPr>
        <w:t>о района Курской области на 2024-2026</w:t>
      </w:r>
      <w:r>
        <w:rPr>
          <w:rFonts w:ascii="Times New Roman" w:eastAsia="Times New Roman" w:hAnsi="Times New Roman" w:cs="Times New Roman"/>
          <w:b/>
          <w:color w:val="000000"/>
          <w:sz w:val="32"/>
          <w:szCs w:val="32"/>
        </w:rPr>
        <w:t xml:space="preserve"> годы»</w:t>
      </w:r>
    </w:p>
    <w:p w:rsidR="00C4434A" w:rsidRDefault="00C4434A">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w:t>
      </w:r>
    </w:p>
    <w:p w:rsidR="00C4434A" w:rsidRDefault="00C4434A">
      <w:pPr>
        <w:spacing w:before="28" w:after="100"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w:t>
      </w:r>
    </w:p>
    <w:p w:rsidR="00C4434A" w:rsidRDefault="00C4434A">
      <w:pPr>
        <w:spacing w:before="28" w:after="10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p>
    <w:p w:rsidR="00C4434A" w:rsidRDefault="00C4434A">
      <w:pPr>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(далее – Подпрограмма) </w:t>
      </w:r>
    </w:p>
    <w:tbl>
      <w:tblPr>
        <w:tblW w:w="0" w:type="auto"/>
        <w:tblInd w:w="-10" w:type="dxa"/>
        <w:tblLayout w:type="fixed"/>
        <w:tblLook w:val="0000"/>
      </w:tblPr>
      <w:tblGrid>
        <w:gridCol w:w="2694"/>
        <w:gridCol w:w="6975"/>
      </w:tblGrid>
      <w:tr w:rsidR="00C4434A">
        <w:tc>
          <w:tcPr>
            <w:tcW w:w="2694"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Ответственный исполнитель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both"/>
            </w:pPr>
            <w:r>
              <w:rPr>
                <w:rFonts w:ascii="Times New Roman" w:eastAsia="Times New Roman" w:hAnsi="Times New Roman" w:cs="Times New Roman"/>
                <w:sz w:val="24"/>
                <w:szCs w:val="24"/>
              </w:rPr>
              <w:t>Администрация Троицкокраснянского сельсовета Щигровского района Курской области</w:t>
            </w:r>
          </w:p>
        </w:tc>
      </w:tr>
      <w:tr w:rsidR="00C4434A">
        <w:tc>
          <w:tcPr>
            <w:tcW w:w="2694"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Соисполнители </w:t>
            </w:r>
          </w:p>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both"/>
            </w:pPr>
            <w:r>
              <w:rPr>
                <w:rFonts w:ascii="Times New Roman" w:eastAsia="Times New Roman" w:hAnsi="Times New Roman" w:cs="Times New Roman"/>
                <w:sz w:val="24"/>
                <w:szCs w:val="24"/>
              </w:rPr>
              <w:t>отсутствуют</w:t>
            </w:r>
          </w:p>
        </w:tc>
      </w:tr>
      <w:tr w:rsidR="00C4434A">
        <w:tc>
          <w:tcPr>
            <w:tcW w:w="2694"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both"/>
            </w:pPr>
            <w:r>
              <w:rPr>
                <w:rFonts w:ascii="Times New Roman" w:eastAsia="Times New Roman" w:hAnsi="Times New Roman" w:cs="Times New Roman"/>
                <w:sz w:val="24"/>
                <w:szCs w:val="24"/>
              </w:rPr>
              <w:t>отсутствуют</w:t>
            </w:r>
          </w:p>
        </w:tc>
      </w:tr>
      <w:tr w:rsidR="00C4434A">
        <w:tc>
          <w:tcPr>
            <w:tcW w:w="2694"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Программно-целевые инструменты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both"/>
            </w:pPr>
            <w:r>
              <w:rPr>
                <w:rFonts w:ascii="Times New Roman" w:eastAsia="Times New Roman" w:hAnsi="Times New Roman" w:cs="Times New Roman"/>
                <w:sz w:val="24"/>
                <w:szCs w:val="24"/>
              </w:rPr>
              <w:t>отсутствуют</w:t>
            </w:r>
          </w:p>
        </w:tc>
      </w:tr>
      <w:tr w:rsidR="00C4434A">
        <w:tc>
          <w:tcPr>
            <w:tcW w:w="2694"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spacing w:before="28" w:after="100" w:line="100" w:lineRule="atLeast"/>
              <w:jc w:val="both"/>
            </w:pPr>
            <w:r>
              <w:rPr>
                <w:rFonts w:ascii="Times New Roman" w:eastAsia="Times New Roman" w:hAnsi="Times New Roman" w:cs="Times New Roman"/>
                <w:sz w:val="24"/>
                <w:szCs w:val="24"/>
              </w:rPr>
              <w:t xml:space="preserve">создание условий для реализации муниципальной программы </w:t>
            </w:r>
          </w:p>
        </w:tc>
      </w:tr>
      <w:tr w:rsidR="00C4434A">
        <w:tc>
          <w:tcPr>
            <w:tcW w:w="2694"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spacing w:before="28" w:after="100" w:line="100" w:lineRule="atLeast"/>
              <w:ind w:firstLin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эффективного управления муниципальной программой;</w:t>
            </w:r>
          </w:p>
          <w:p w:rsidR="00C4434A" w:rsidRDefault="00C4434A">
            <w:pPr>
              <w:spacing w:before="28" w:after="100" w:line="100" w:lineRule="atLeast"/>
              <w:ind w:firstLin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C4434A" w:rsidRDefault="00C4434A">
            <w:pPr>
              <w:spacing w:before="28" w:after="100" w:line="100" w:lineRule="atLeast"/>
              <w:ind w:firstLine="33"/>
              <w:jc w:val="both"/>
            </w:pPr>
            <w:r>
              <w:rPr>
                <w:rFonts w:ascii="Times New Roman" w:eastAsia="Times New Roman" w:hAnsi="Times New Roman" w:cs="Times New Roman"/>
                <w:sz w:val="24"/>
                <w:szCs w:val="24"/>
              </w:rPr>
              <w:t>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 и обеспечением минимизации негативных последствий от их проведения для жителей</w:t>
            </w:r>
          </w:p>
        </w:tc>
      </w:tr>
      <w:tr w:rsidR="00C4434A">
        <w:tc>
          <w:tcPr>
            <w:tcW w:w="2694"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Целевые индикаторы и показатели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both"/>
            </w:pPr>
            <w:r>
              <w:rPr>
                <w:rFonts w:ascii="Times New Roman" w:eastAsia="Times New Roman" w:hAnsi="Times New Roman" w:cs="Times New Roman"/>
                <w:sz w:val="24"/>
                <w:szCs w:val="24"/>
              </w:rPr>
              <w:t xml:space="preserve">доля достигнутых целевых показателей (индикаторов) муниципальной программы </w:t>
            </w:r>
            <w:r>
              <w:rPr>
                <w:rFonts w:ascii="Times New Roman" w:eastAsia="Times New Roman" w:hAnsi="Times New Roman" w:cs="Times New Roman"/>
                <w:color w:val="000000"/>
                <w:sz w:val="24"/>
                <w:szCs w:val="24"/>
              </w:rPr>
              <w:t>«Обеспечение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r>
              <w:rPr>
                <w:rFonts w:ascii="Times New Roman" w:eastAsia="Times New Roman" w:hAnsi="Times New Roman" w:cs="Times New Roman"/>
                <w:sz w:val="24"/>
                <w:szCs w:val="24"/>
              </w:rPr>
              <w:t xml:space="preserve"> к общему количеству целевых показателей (индикаторов)</w:t>
            </w:r>
          </w:p>
        </w:tc>
      </w:tr>
      <w:tr w:rsidR="00C4434A">
        <w:tc>
          <w:tcPr>
            <w:tcW w:w="2694"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и сроки реализации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both"/>
            </w:pPr>
            <w:r>
              <w:rPr>
                <w:rFonts w:ascii="Times New Roman" w:eastAsia="Times New Roman" w:hAnsi="Times New Roman" w:cs="Times New Roman"/>
                <w:sz w:val="24"/>
                <w:szCs w:val="24"/>
              </w:rPr>
              <w:t xml:space="preserve">подпрограмма реализуется в </w:t>
            </w:r>
            <w:r w:rsidR="002211AC">
              <w:rPr>
                <w:rFonts w:ascii="Times New Roman" w:eastAsia="Times New Roman" w:hAnsi="Times New Roman" w:cs="Times New Roman"/>
                <w:color w:val="000000"/>
                <w:sz w:val="24"/>
                <w:szCs w:val="24"/>
              </w:rPr>
              <w:t>2024-2026</w:t>
            </w:r>
            <w:r w:rsidR="002211AC" w:rsidRPr="003352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годы в один этап</w:t>
            </w:r>
          </w:p>
        </w:tc>
      </w:tr>
      <w:tr w:rsidR="00C4434A">
        <w:tc>
          <w:tcPr>
            <w:tcW w:w="2694"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Объемы бюджетных ассигнований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объем бюджетных ассигнований на реализацию подпрограммы составляет 15,0</w:t>
            </w:r>
            <w:r>
              <w:rPr>
                <w:rFonts w:ascii="Times New Roman" w:eastAsia="Times New Roman" w:hAnsi="Times New Roman" w:cs="Times New Roman"/>
                <w:color w:val="FF0000"/>
                <w:sz w:val="24"/>
                <w:szCs w:val="24"/>
              </w:rPr>
              <w:t>.</w:t>
            </w:r>
          </w:p>
          <w:p w:rsidR="00C4434A" w:rsidRDefault="00C4434A">
            <w:pPr>
              <w:tabs>
                <w:tab w:val="left" w:pos="14317"/>
              </w:tabs>
              <w:spacing w:before="28" w:after="100" w:line="100" w:lineRule="atLeast"/>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Бюджетные ассигнования местного бюджета  на реализацию подпрограммы на весь период составляют 15,</w:t>
            </w:r>
            <w:r>
              <w:rPr>
                <w:rFonts w:ascii="Times New Roman" w:eastAsia="Times New Roman" w:hAnsi="Times New Roman" w:cs="Times New Roman"/>
                <w:color w:val="FF0000"/>
                <w:sz w:val="24"/>
                <w:szCs w:val="24"/>
              </w:rPr>
              <w:t>0</w:t>
            </w:r>
            <w:r>
              <w:rPr>
                <w:rFonts w:ascii="Times New Roman" w:eastAsia="Times New Roman" w:hAnsi="Times New Roman" w:cs="Times New Roman"/>
                <w:sz w:val="24"/>
                <w:szCs w:val="24"/>
              </w:rPr>
              <w:t xml:space="preserve"> , в том числе по годам, в следующих объемах:</w:t>
            </w:r>
          </w:p>
          <w:p w:rsidR="00C4434A" w:rsidRDefault="002211AC">
            <w:pPr>
              <w:tabs>
                <w:tab w:val="left" w:pos="14317"/>
              </w:tabs>
              <w:spacing w:before="28" w:after="100" w:line="100" w:lineRule="atLeast"/>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2024</w:t>
            </w:r>
            <w:r w:rsidR="00C4434A">
              <w:rPr>
                <w:rFonts w:ascii="Times New Roman" w:eastAsia="Times New Roman" w:hAnsi="Times New Roman" w:cs="Times New Roman"/>
                <w:color w:val="FF0000"/>
                <w:sz w:val="24"/>
                <w:szCs w:val="24"/>
              </w:rPr>
              <w:t xml:space="preserve"> год – 5,0;</w:t>
            </w:r>
          </w:p>
          <w:p w:rsidR="00C4434A" w:rsidRDefault="002211AC">
            <w:pPr>
              <w:tabs>
                <w:tab w:val="left" w:pos="14317"/>
              </w:tabs>
              <w:spacing w:before="28" w:after="100" w:line="100" w:lineRule="atLeast"/>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2025</w:t>
            </w:r>
            <w:r w:rsidR="00C4434A">
              <w:rPr>
                <w:rFonts w:ascii="Times New Roman" w:eastAsia="Times New Roman" w:hAnsi="Times New Roman" w:cs="Times New Roman"/>
                <w:color w:val="FF0000"/>
                <w:sz w:val="24"/>
                <w:szCs w:val="24"/>
              </w:rPr>
              <w:t xml:space="preserve"> год – 5,0;</w:t>
            </w:r>
          </w:p>
          <w:p w:rsidR="00C4434A" w:rsidRDefault="002211AC">
            <w:pPr>
              <w:tabs>
                <w:tab w:val="left" w:pos="14317"/>
              </w:tabs>
              <w:spacing w:before="28" w:after="100" w:line="100" w:lineRule="atLeast"/>
              <w:jc w:val="both"/>
            </w:pPr>
            <w:r>
              <w:rPr>
                <w:rFonts w:ascii="Times New Roman" w:eastAsia="Times New Roman" w:hAnsi="Times New Roman" w:cs="Times New Roman"/>
                <w:color w:val="FF0000"/>
                <w:sz w:val="24"/>
                <w:szCs w:val="24"/>
              </w:rPr>
              <w:t>2026</w:t>
            </w:r>
            <w:r w:rsidR="00C4434A">
              <w:rPr>
                <w:rFonts w:ascii="Times New Roman" w:eastAsia="Times New Roman" w:hAnsi="Times New Roman" w:cs="Times New Roman"/>
                <w:color w:val="FF0000"/>
                <w:sz w:val="24"/>
                <w:szCs w:val="24"/>
              </w:rPr>
              <w:t xml:space="preserve"> год – 5,0.</w:t>
            </w:r>
          </w:p>
        </w:tc>
      </w:tr>
      <w:tr w:rsidR="00C4434A">
        <w:tc>
          <w:tcPr>
            <w:tcW w:w="2694"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Ожидаемые результаты реализации </w:t>
            </w:r>
            <w:r>
              <w:rPr>
                <w:rFonts w:ascii="Times New Roman" w:eastAsia="Times New Roman" w:hAnsi="Times New Roman" w:cs="Times New Roman"/>
                <w:sz w:val="24"/>
                <w:szCs w:val="24"/>
              </w:rPr>
              <w:lastRenderedPageBreak/>
              <w:t>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spacing w:before="28" w:after="100" w:line="100" w:lineRule="atLeast"/>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создание эффективной системы управления реализации муниципальной программы;</w:t>
            </w:r>
          </w:p>
          <w:p w:rsidR="00C4434A" w:rsidRDefault="00C4434A">
            <w:pPr>
              <w:spacing w:before="28" w:after="100" w:line="100" w:lineRule="atLeast"/>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реализация в полном объеме мероприятий муниципальной программы, достижение ее целей и задач;</w:t>
            </w:r>
          </w:p>
          <w:p w:rsidR="00C4434A" w:rsidRDefault="00C4434A">
            <w:pPr>
              <w:spacing w:before="28" w:after="100" w:line="100" w:lineRule="atLeast"/>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необходимой нормативно-правовой базы, обеспечивающей эффективную реализацию муниципальной программы;</w:t>
            </w:r>
          </w:p>
          <w:p w:rsidR="00C4434A" w:rsidRDefault="00C4434A">
            <w:pPr>
              <w:spacing w:before="28" w:after="100" w:line="100" w:lineRule="atLeast"/>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благоустроенность территории муниципального образования;</w:t>
            </w:r>
          </w:p>
          <w:p w:rsidR="00C4434A" w:rsidRDefault="00C4434A">
            <w:pPr>
              <w:spacing w:before="28" w:after="100" w:line="100" w:lineRule="atLeast"/>
              <w:ind w:firstLine="34"/>
              <w:jc w:val="both"/>
            </w:pPr>
            <w:r>
              <w:rPr>
                <w:rFonts w:ascii="Times New Roman" w:eastAsia="Times New Roman" w:hAnsi="Times New Roman" w:cs="Times New Roman"/>
                <w:sz w:val="24"/>
                <w:szCs w:val="24"/>
              </w:rPr>
              <w:t>обеспечение освещённости улиц, внедрение современных энергетически эффективных осветительных приборов</w:t>
            </w:r>
          </w:p>
        </w:tc>
      </w:tr>
    </w:tbl>
    <w:p w:rsidR="00C4434A" w:rsidRDefault="00C4434A">
      <w:pPr>
        <w:shd w:val="clear" w:color="auto" w:fill="FFFFFF"/>
        <w:spacing w:before="28" w:after="10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lang w:val="en-US"/>
        </w:rPr>
        <w:lastRenderedPageBreak/>
        <w:t>I</w:t>
      </w:r>
      <w:r>
        <w:rPr>
          <w:rFonts w:ascii="Times New Roman" w:eastAsia="Times New Roman" w:hAnsi="Times New Roman" w:cs="Times New Roman"/>
          <w:b/>
          <w:sz w:val="28"/>
          <w:szCs w:val="28"/>
        </w:rPr>
        <w:t>. Х</w:t>
      </w:r>
      <w:r>
        <w:rPr>
          <w:rFonts w:ascii="Times New Roman" w:eastAsia="Times New Roman" w:hAnsi="Times New Roman" w:cs="Times New Roman"/>
          <w:b/>
          <w:bCs/>
          <w:sz w:val="28"/>
          <w:szCs w:val="28"/>
        </w:rPr>
        <w:t xml:space="preserve">арактеристика сферы реализации Подпрограммы, </w:t>
      </w:r>
    </w:p>
    <w:p w:rsidR="00C4434A" w:rsidRDefault="00C4434A">
      <w:pPr>
        <w:shd w:val="clear" w:color="auto" w:fill="FFFFFF"/>
        <w:spacing w:before="28" w:after="100" w:line="10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sz w:val="28"/>
          <w:szCs w:val="28"/>
        </w:rPr>
        <w:t xml:space="preserve">основные проблемы в указанной сфере </w:t>
      </w:r>
      <w:r>
        <w:rPr>
          <w:rFonts w:ascii="Times New Roman" w:eastAsia="Times New Roman" w:hAnsi="Times New Roman" w:cs="Times New Roman"/>
          <w:b/>
          <w:color w:val="000000"/>
          <w:sz w:val="28"/>
          <w:szCs w:val="28"/>
        </w:rPr>
        <w:t>и прогноз</w:t>
      </w:r>
    </w:p>
    <w:p w:rsidR="00C4434A" w:rsidRDefault="00C4434A">
      <w:pPr>
        <w:shd w:val="clear" w:color="auto" w:fill="FFFFFF"/>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ее развития</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w:t>
      </w:r>
      <w:r>
        <w:rPr>
          <w:rFonts w:ascii="Times New Roman" w:eastAsia="Times New Roman" w:hAnsi="Times New Roman" w:cs="Times New Roman"/>
          <w:color w:val="000000"/>
          <w:sz w:val="24"/>
          <w:szCs w:val="24"/>
        </w:rPr>
        <w:t xml:space="preserve">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w:t>
      </w:r>
      <w:r w:rsidR="002211AC">
        <w:rPr>
          <w:rFonts w:ascii="Times New Roman" w:eastAsia="Times New Roman" w:hAnsi="Times New Roman" w:cs="Times New Roman"/>
          <w:color w:val="000000"/>
          <w:sz w:val="24"/>
          <w:szCs w:val="24"/>
        </w:rPr>
        <w:t>2024-2026</w:t>
      </w:r>
      <w:r w:rsidR="002211AC" w:rsidRPr="003352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годы»  разработана с целью создания условий для реализации муниципальной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w:t>
      </w:r>
      <w:r w:rsidR="002211AC">
        <w:rPr>
          <w:rFonts w:ascii="Times New Roman" w:eastAsia="Times New Roman" w:hAnsi="Times New Roman" w:cs="Times New Roman"/>
          <w:color w:val="000000"/>
          <w:sz w:val="24"/>
          <w:szCs w:val="24"/>
        </w:rPr>
        <w:t>2024-2026</w:t>
      </w:r>
      <w:r w:rsidR="002211AC" w:rsidRPr="003352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годы и направлена в целом на формирование и развитие обеспечивающих механизмов реализации муниципальной программы.</w:t>
      </w:r>
    </w:p>
    <w:p w:rsidR="00C4434A" w:rsidRPr="00BC0EDF" w:rsidRDefault="00C4434A">
      <w:pPr>
        <w:spacing w:before="28" w:after="100" w:line="100" w:lineRule="atLeast"/>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C4434A" w:rsidRDefault="00C4434A">
      <w:pPr>
        <w:shd w:val="clear" w:color="auto" w:fill="FFFFFF"/>
        <w:spacing w:before="28" w:after="10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II</w:t>
      </w:r>
      <w:r>
        <w:rPr>
          <w:rFonts w:ascii="Times New Roman" w:eastAsia="Times New Roman" w:hAnsi="Times New Roman" w:cs="Times New Roman"/>
          <w:b/>
          <w:sz w:val="28"/>
          <w:szCs w:val="28"/>
        </w:rPr>
        <w:t xml:space="preserve">. Приоритеты муниципальной политики в сфере реализации Подпрограммы, цели, задачи и показатели </w:t>
      </w:r>
    </w:p>
    <w:p w:rsidR="00C4434A" w:rsidRDefault="00C4434A">
      <w:pPr>
        <w:shd w:val="clear" w:color="auto" w:fill="FFFFFF"/>
        <w:spacing w:before="28" w:after="100" w:line="100" w:lineRule="atLeast"/>
        <w:ind w:left="36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(индикаторы) достижения целей и решения задач, описание  основных ожидаемых конечных результатов Подпрограммы, сроков и этапов ее реализации</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направлена на качественное выполнение мероприятий муниципальной программы.</w:t>
      </w:r>
    </w:p>
    <w:p w:rsidR="00C4434A" w:rsidRDefault="00C4434A">
      <w:pPr>
        <w:spacing w:before="28" w:after="10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Подпрограмма полностью соответствует приоритетам социально-экономического развития  Троицкокраснянского сельсовета на среднесрочную перспективу. Реализация Программы направлена на:</w:t>
      </w:r>
    </w:p>
    <w:p w:rsidR="00C4434A" w:rsidRDefault="00C4434A">
      <w:pPr>
        <w:spacing w:before="28" w:after="100" w:line="100" w:lineRule="atLeast"/>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для улучшения качества жизни населения;</w:t>
      </w:r>
    </w:p>
    <w:p w:rsidR="00C4434A" w:rsidRDefault="00C4434A">
      <w:pPr>
        <w:spacing w:before="28" w:after="100" w:line="100" w:lineRule="atLeast"/>
        <w:ind w:left="720"/>
        <w:jc w:val="both"/>
        <w:rPr>
          <w:rFonts w:ascii="Times New Roman" w:eastAsia="Times New Roman" w:hAnsi="Times New Roman" w:cs="Times New Roman"/>
          <w:sz w:val="24"/>
          <w:szCs w:val="24"/>
        </w:rPr>
      </w:pP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задачи основные ожидаемые конечные результаты, сроки и этапы реализации Подпрограммы приведены в паспорте Подпрограммы.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w:t>
      </w:r>
      <w:r>
        <w:rPr>
          <w:rFonts w:ascii="Times New Roman" w:eastAsia="Times New Roman" w:hAnsi="Times New Roman" w:cs="Times New Roman"/>
          <w:sz w:val="24"/>
          <w:szCs w:val="24"/>
        </w:rPr>
        <w:lastRenderedPageBreak/>
        <w:t>эффективного расходования финансовых ресурсов, выделяемых на реализацию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решения поставленной цели необходимо решение задачи по обеспечению деятельности и выполнению полномочий Администрации Троицкокраснянского сельсовета Щигровского района Курской области в области благоустройства территории муниципального образования.</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Целевым показателем (индикатором) Подпрограммы служит показатель:</w:t>
      </w:r>
    </w:p>
    <w:p w:rsidR="00C4434A" w:rsidRDefault="00C4434A">
      <w:pPr>
        <w:widowControl w:val="0"/>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доля достигнутых целевых показателей (индикаторов) муниципальной программы к общему количеству целевых показателей (индикаторов). </w:t>
      </w:r>
      <w:r>
        <w:rPr>
          <w:rFonts w:ascii="Times New Roman" w:eastAsia="Times New Roman" w:hAnsi="Times New Roman" w:cs="Times New Roman"/>
          <w:sz w:val="24"/>
          <w:szCs w:val="24"/>
        </w:rPr>
        <w:tab/>
      </w:r>
    </w:p>
    <w:p w:rsidR="00C4434A" w:rsidRDefault="00C4434A">
      <w:pPr>
        <w:widowControl w:val="0"/>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hyperlink r:id="rId8" w:history="1">
        <w:r>
          <w:rPr>
            <w:rStyle w:val="a6"/>
            <w:rFonts w:ascii="Times New Roman" w:eastAsia="Times New Roman" w:hAnsi="Times New Roman" w:cs="Times New Roman"/>
            <w:sz w:val="24"/>
            <w:szCs w:val="24"/>
          </w:rPr>
          <w:t>приложении № 1</w:t>
        </w:r>
      </w:hyperlink>
      <w:r>
        <w:rPr>
          <w:rFonts w:ascii="Times New Roman" w:eastAsia="Times New Roman" w:hAnsi="Times New Roman" w:cs="Times New Roman"/>
          <w:sz w:val="24"/>
          <w:szCs w:val="24"/>
        </w:rPr>
        <w:t xml:space="preserve"> к муниципальной программе.</w:t>
      </w:r>
    </w:p>
    <w:p w:rsidR="00C4434A" w:rsidRPr="00BC0EDF" w:rsidRDefault="00C4434A">
      <w:pPr>
        <w:spacing w:before="28" w:after="100" w:line="100" w:lineRule="atLeast"/>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C4434A" w:rsidRDefault="00C4434A">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lang w:val="en-US"/>
        </w:rPr>
        <w:t>III</w:t>
      </w:r>
      <w:r>
        <w:rPr>
          <w:rFonts w:ascii="Times New Roman" w:eastAsia="Times New Roman" w:hAnsi="Times New Roman" w:cs="Times New Roman"/>
          <w:b/>
          <w:sz w:val="28"/>
          <w:szCs w:val="28"/>
        </w:rPr>
        <w:t>. Характеристика основных мероприятий Подпрограммы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Достижение целей и решение задач Подпрограммы обеспечивается путем выполнения ряда основных мероприятий.</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подпрограммы предусматривается реализация следующих основных мероприятий:</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1.1. «Мероприятия по благоустройству».</w:t>
      </w:r>
    </w:p>
    <w:p w:rsidR="00C4434A" w:rsidRPr="00BC0EDF" w:rsidRDefault="00C4434A">
      <w:pPr>
        <w:spacing w:before="28" w:after="100" w:line="100" w:lineRule="atLeast"/>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C4434A" w:rsidRDefault="00C4434A">
      <w:pPr>
        <w:spacing w:before="28" w:after="10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IV</w:t>
      </w:r>
      <w:r>
        <w:rPr>
          <w:rFonts w:ascii="Times New Roman" w:eastAsia="Times New Roman" w:hAnsi="Times New Roman" w:cs="Times New Roman"/>
          <w:b/>
          <w:sz w:val="28"/>
          <w:szCs w:val="28"/>
        </w:rPr>
        <w:t>. Характеристика мер государственного регулирования</w:t>
      </w:r>
    </w:p>
    <w:p w:rsidR="00C4434A" w:rsidRDefault="00C4434A">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в сфере реализации Подпрограммы</w:t>
      </w:r>
    </w:p>
    <w:p w:rsidR="00C4434A" w:rsidRPr="00BC0EDF" w:rsidRDefault="00C4434A">
      <w:pPr>
        <w:spacing w:before="28" w:after="100" w:line="100"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ab/>
        <w:t>Налоговые, таможенные, тарифные, кредитные и иные меры государственного регулирования в рамках реализации Подпрограммы не предусмотрены.</w:t>
      </w:r>
    </w:p>
    <w:p w:rsidR="00C4434A" w:rsidRDefault="00C4434A">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 Прогноз сводных показателей муниципальных заданий для реализации Подпрограммы</w:t>
      </w:r>
    </w:p>
    <w:p w:rsidR="00C4434A" w:rsidRPr="00BC0EDF" w:rsidRDefault="00C4434A">
      <w:pPr>
        <w:spacing w:before="28" w:after="100" w:line="100" w:lineRule="atLeast"/>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Муниципальные задания в рамках Подпрограммы не предусмотрены.</w:t>
      </w:r>
    </w:p>
    <w:p w:rsidR="00C4434A" w:rsidRDefault="00C4434A">
      <w:pPr>
        <w:spacing w:before="28" w:after="10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VI</w:t>
      </w:r>
      <w:r>
        <w:rPr>
          <w:rFonts w:ascii="Times New Roman" w:eastAsia="Times New Roman" w:hAnsi="Times New Roman" w:cs="Times New Roman"/>
          <w:b/>
          <w:sz w:val="28"/>
          <w:szCs w:val="28"/>
        </w:rPr>
        <w:t xml:space="preserve">. Характеристика основных мероприятий, реализуемых </w:t>
      </w:r>
    </w:p>
    <w:p w:rsidR="00C4434A" w:rsidRDefault="00C4434A">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муниципальным образованием</w:t>
      </w:r>
    </w:p>
    <w:p w:rsidR="00C4434A" w:rsidRPr="00BC0EDF" w:rsidRDefault="00C4434A">
      <w:pPr>
        <w:spacing w:before="28" w:after="100" w:line="100" w:lineRule="atLeast"/>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Подпрограмма реализуется Администрацией Троицкокраснянского сельсовета Щигровского района Курской области.</w:t>
      </w:r>
    </w:p>
    <w:p w:rsidR="00C4434A" w:rsidRDefault="00C4434A">
      <w:pPr>
        <w:spacing w:before="28" w:after="10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
          <w:sz w:val="28"/>
          <w:szCs w:val="28"/>
          <w:lang w:val="en-US"/>
        </w:rPr>
        <w:lastRenderedPageBreak/>
        <w:t>VII</w:t>
      </w:r>
      <w:r>
        <w:rPr>
          <w:rFonts w:ascii="Times New Roman" w:eastAsia="Times New Roman" w:hAnsi="Times New Roman" w:cs="Times New Roman"/>
          <w:b/>
          <w:sz w:val="28"/>
          <w:szCs w:val="28"/>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C4434A" w:rsidRPr="00BC0EDF" w:rsidRDefault="00C4434A">
      <w:pPr>
        <w:spacing w:before="28" w:after="100" w:line="100" w:lineRule="atLeast"/>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Cs/>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C4434A" w:rsidRDefault="00C4434A">
      <w:pPr>
        <w:spacing w:before="28" w:after="100" w:line="100" w:lineRule="atLeast"/>
        <w:ind w:firstLine="851"/>
        <w:jc w:val="center"/>
        <w:rPr>
          <w:rFonts w:ascii="Times New Roman" w:eastAsia="Times New Roman" w:hAnsi="Times New Roman" w:cs="Times New Roman"/>
          <w:bCs/>
          <w:sz w:val="24"/>
          <w:szCs w:val="24"/>
        </w:rPr>
      </w:pPr>
      <w:r>
        <w:rPr>
          <w:rFonts w:ascii="Times New Roman" w:eastAsia="Times New Roman" w:hAnsi="Times New Roman" w:cs="Times New Roman"/>
          <w:b/>
          <w:color w:val="000000"/>
          <w:sz w:val="28"/>
          <w:szCs w:val="28"/>
          <w:lang w:val="en-US"/>
        </w:rPr>
        <w:t>VIII</w:t>
      </w:r>
      <w:r>
        <w:rPr>
          <w:rFonts w:ascii="Times New Roman" w:eastAsia="Times New Roman" w:hAnsi="Times New Roman" w:cs="Times New Roman"/>
          <w:b/>
          <w:color w:val="000000"/>
          <w:sz w:val="28"/>
          <w:szCs w:val="28"/>
        </w:rPr>
        <w:t>.  Обоснование объема финансовых ресурсов, необходимых для реализации Подпрограммы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C4434A" w:rsidRDefault="00C4434A">
      <w:pPr>
        <w:spacing w:before="28" w:after="100" w:line="100" w:lineRule="atLeast"/>
        <w:ind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w:t>
      </w:r>
      <w:r>
        <w:rPr>
          <w:rFonts w:ascii="Times New Roman" w:eastAsia="Times New Roman" w:hAnsi="Times New Roman" w:cs="Times New Roman"/>
          <w:color w:val="FF0000"/>
          <w:sz w:val="24"/>
          <w:szCs w:val="24"/>
        </w:rPr>
        <w:t>составит 15,0, в том числе по годам:</w:t>
      </w:r>
    </w:p>
    <w:p w:rsidR="00C4434A" w:rsidRDefault="002211AC">
      <w:pPr>
        <w:spacing w:before="28" w:after="100" w:line="100" w:lineRule="atLeast"/>
        <w:ind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2024</w:t>
      </w:r>
      <w:r w:rsidR="00C4434A">
        <w:rPr>
          <w:rFonts w:ascii="Times New Roman" w:eastAsia="Times New Roman" w:hAnsi="Times New Roman" w:cs="Times New Roman"/>
          <w:color w:val="FF0000"/>
          <w:sz w:val="24"/>
          <w:szCs w:val="24"/>
        </w:rPr>
        <w:t> год – 5,0;</w:t>
      </w:r>
    </w:p>
    <w:p w:rsidR="00C4434A" w:rsidRDefault="002211AC">
      <w:pPr>
        <w:spacing w:before="28" w:after="100" w:line="100" w:lineRule="atLeast"/>
        <w:ind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2025</w:t>
      </w:r>
      <w:r w:rsidR="00C4434A">
        <w:rPr>
          <w:rFonts w:ascii="Times New Roman" w:eastAsia="Times New Roman" w:hAnsi="Times New Roman" w:cs="Times New Roman"/>
          <w:color w:val="FF0000"/>
          <w:sz w:val="24"/>
          <w:szCs w:val="24"/>
        </w:rPr>
        <w:t> год – 5,0;</w:t>
      </w:r>
    </w:p>
    <w:p w:rsidR="00C4434A" w:rsidRDefault="002211AC">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2026</w:t>
      </w:r>
      <w:r w:rsidR="00C4434A">
        <w:rPr>
          <w:rFonts w:ascii="Times New Roman" w:eastAsia="Times New Roman" w:hAnsi="Times New Roman" w:cs="Times New Roman"/>
          <w:color w:val="FF0000"/>
          <w:sz w:val="24"/>
          <w:szCs w:val="24"/>
        </w:rPr>
        <w:t> год –5,0.</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Указанные расходы подлежат ежегодному уточнению в рамках бюджетного цикла.</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w:t>
      </w:r>
    </w:p>
    <w:p w:rsidR="00C4434A" w:rsidRPr="00BC0EDF" w:rsidRDefault="00C4434A">
      <w:pPr>
        <w:spacing w:before="28" w:after="100" w:line="100" w:lineRule="atLeast"/>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C4434A" w:rsidRDefault="00C4434A">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lang w:val="en-US"/>
        </w:rPr>
        <w:t>IX</w:t>
      </w:r>
      <w:r>
        <w:rPr>
          <w:rFonts w:ascii="Times New Roman" w:eastAsia="Times New Roman" w:hAnsi="Times New Roman" w:cs="Times New Roman"/>
          <w:b/>
          <w:sz w:val="28"/>
          <w:szCs w:val="28"/>
        </w:rPr>
        <w:t>.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C4434A" w:rsidRDefault="00C4434A">
      <w:pPr>
        <w:widowControl w:val="0"/>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C4434A" w:rsidRDefault="00C4434A">
      <w:pPr>
        <w:spacing w:before="28" w:after="100" w:line="10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в сфере культуры, что может повлечь недофинансирование, сокращение или прекращение программных мероприятий.</w:t>
      </w:r>
    </w:p>
    <w:p w:rsidR="00C4434A" w:rsidRDefault="00C4434A">
      <w:pPr>
        <w:widowControl w:val="0"/>
        <w:spacing w:before="28" w:after="100" w:line="100" w:lineRule="atLeast"/>
        <w:ind w:firstLine="851"/>
        <w:jc w:val="both"/>
        <w:rPr>
          <w:rFonts w:ascii="Times New Roman" w:eastAsia="Times New Roman" w:hAnsi="Times New Roman" w:cs="Times New Roman"/>
          <w:color w:val="000000"/>
          <w:sz w:val="24"/>
          <w:szCs w:val="24"/>
        </w:rPr>
        <w:sectPr w:rsidR="00C4434A">
          <w:pgSz w:w="12240" w:h="15840"/>
          <w:pgMar w:top="1134" w:right="850" w:bottom="1134" w:left="1701" w:header="720" w:footer="720" w:gutter="0"/>
          <w:cols w:space="720"/>
          <w:docGrid w:linePitch="600" w:charSpace="36864"/>
        </w:sectPr>
      </w:pPr>
      <w:r>
        <w:rPr>
          <w:rFonts w:ascii="Times New Roman" w:eastAsia="Times New Roman" w:hAnsi="Times New Roman" w:cs="Times New Roman"/>
          <w:sz w:val="24"/>
          <w:szCs w:val="24"/>
        </w:rPr>
        <w:t>Управление рисками реализации Подпрограммы будет осуществляться в рамках единой системы управления рисками муниципальной программы.</w:t>
      </w:r>
    </w:p>
    <w:p w:rsidR="00C4434A" w:rsidRDefault="00C4434A" w:rsidP="0028665D">
      <w:pPr>
        <w:tabs>
          <w:tab w:val="left" w:pos="14317"/>
        </w:tabs>
        <w:spacing w:after="0" w:line="240" w:lineRule="auto"/>
        <w:ind w:firstLine="7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Приложение № 1</w:t>
      </w:r>
    </w:p>
    <w:p w:rsidR="00C4434A" w:rsidRDefault="00C4434A" w:rsidP="0028665D">
      <w:pPr>
        <w:tabs>
          <w:tab w:val="left" w:pos="14317"/>
        </w:tabs>
        <w:spacing w:after="0" w:line="240" w:lineRule="auto"/>
        <w:ind w:firstLine="7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 муниципальной  программе </w:t>
      </w:r>
    </w:p>
    <w:p w:rsidR="00C4434A" w:rsidRDefault="00C4434A" w:rsidP="0028665D">
      <w:pPr>
        <w:tabs>
          <w:tab w:val="left" w:pos="1431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«Обеспечение доступным и комфортным жильем и </w:t>
      </w:r>
    </w:p>
    <w:p w:rsidR="00C4434A" w:rsidRDefault="00C4434A" w:rsidP="0028665D">
      <w:pPr>
        <w:tabs>
          <w:tab w:val="left" w:pos="14317"/>
        </w:tabs>
        <w:spacing w:after="0" w:line="240" w:lineRule="auto"/>
        <w:ind w:firstLine="7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коммунальными услугами граждан в муниципальном </w:t>
      </w:r>
    </w:p>
    <w:p w:rsidR="00C4434A" w:rsidRDefault="00C4434A" w:rsidP="0028665D">
      <w:pPr>
        <w:tabs>
          <w:tab w:val="left" w:pos="14317"/>
        </w:tabs>
        <w:spacing w:after="0" w:line="240" w:lineRule="auto"/>
        <w:ind w:firstLine="7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образовании  «Троицкокраснянский сельсовет» Щигровского </w:t>
      </w:r>
    </w:p>
    <w:p w:rsidR="00C4434A" w:rsidRDefault="00C4434A" w:rsidP="0028665D">
      <w:pPr>
        <w:tabs>
          <w:tab w:val="left" w:pos="14317"/>
        </w:tabs>
        <w:spacing w:after="0" w:line="240" w:lineRule="auto"/>
        <w:ind w:firstLine="7371"/>
        <w:jc w:val="both"/>
        <w:rPr>
          <w:rFonts w:ascii="Times New Roman" w:eastAsia="Times New Roman" w:hAnsi="Times New Roman" w:cs="Times New Roman"/>
          <w:b/>
          <w:bCs/>
          <w:sz w:val="28"/>
          <w:szCs w:val="28"/>
        </w:rPr>
      </w:pPr>
      <w:r>
        <w:rPr>
          <w:rFonts w:ascii="Times New Roman" w:eastAsia="Times New Roman" w:hAnsi="Times New Roman" w:cs="Times New Roman"/>
          <w:color w:val="000000"/>
          <w:sz w:val="24"/>
          <w:szCs w:val="24"/>
        </w:rPr>
        <w:t>района Курской области»</w:t>
      </w:r>
    </w:p>
    <w:p w:rsidR="00C4434A" w:rsidRPr="0028665D" w:rsidRDefault="00C4434A" w:rsidP="0028665D">
      <w:pPr>
        <w:tabs>
          <w:tab w:val="left" w:pos="14317"/>
        </w:tabs>
        <w:spacing w:before="28" w:after="100" w:line="10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rPr>
        <w:t>Сведения</w:t>
      </w:r>
      <w:r>
        <w:rPr>
          <w:rFonts w:ascii="Times New Roman" w:eastAsia="Times New Roman" w:hAnsi="Times New Roman" w:cs="Times New Roman"/>
          <w:b/>
          <w:bCs/>
          <w:sz w:val="28"/>
          <w:szCs w:val="28"/>
        </w:rPr>
        <w:br/>
        <w:t>о показателях (индикаторах) муниципальной  программы</w:t>
      </w:r>
      <w:r>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8"/>
          <w:szCs w:val="28"/>
        </w:rPr>
        <w:t>Обеспечение доступным и комфортным жильем и коммунальными услугами граждан в муниципальном образовании «Троицкокраснянский сельсовет»</w:t>
      </w:r>
      <w:r>
        <w:rPr>
          <w:rFonts w:ascii="Times New Roman" w:eastAsia="Times New Roman" w:hAnsi="Times New Roman" w:cs="Times New Roman"/>
          <w:b/>
          <w:bCs/>
          <w:color w:val="000000"/>
          <w:sz w:val="28"/>
          <w:szCs w:val="28"/>
        </w:rPr>
        <w:t xml:space="preserve">Щигровского района Курской области» </w:t>
      </w:r>
      <w:r>
        <w:rPr>
          <w:rFonts w:ascii="Times New Roman" w:eastAsia="Times New Roman" w:hAnsi="Times New Roman" w:cs="Times New Roman"/>
          <w:b/>
          <w:bCs/>
          <w:sz w:val="28"/>
          <w:szCs w:val="28"/>
        </w:rPr>
        <w:t>и  ее подпрограммы и их значениях</w:t>
      </w:r>
    </w:p>
    <w:tbl>
      <w:tblPr>
        <w:tblW w:w="14798" w:type="dxa"/>
        <w:tblInd w:w="-113" w:type="dxa"/>
        <w:tblLayout w:type="fixed"/>
        <w:tblCellMar>
          <w:left w:w="0" w:type="dxa"/>
          <w:right w:w="0" w:type="dxa"/>
        </w:tblCellMar>
        <w:tblLook w:val="0000"/>
      </w:tblPr>
      <w:tblGrid>
        <w:gridCol w:w="682"/>
        <w:gridCol w:w="5235"/>
        <w:gridCol w:w="3300"/>
        <w:gridCol w:w="1916"/>
        <w:gridCol w:w="1176"/>
        <w:gridCol w:w="2489"/>
      </w:tblGrid>
      <w:tr w:rsidR="00174F4C" w:rsidTr="00174F4C">
        <w:trPr>
          <w:cantSplit/>
        </w:trPr>
        <w:tc>
          <w:tcPr>
            <w:tcW w:w="682" w:type="dxa"/>
            <w:vMerge w:val="restart"/>
            <w:tcBorders>
              <w:top w:val="single" w:sz="4" w:space="0" w:color="000000"/>
              <w:left w:val="single" w:sz="4" w:space="0" w:color="000000"/>
              <w:bottom w:val="single" w:sz="4" w:space="0" w:color="000000"/>
            </w:tcBorders>
            <w:shd w:val="clear" w:color="auto" w:fill="auto"/>
          </w:tcPr>
          <w:p w:rsidR="00174F4C" w:rsidRDefault="00174F4C">
            <w:pPr>
              <w:spacing w:before="28" w:after="100" w:line="100" w:lineRule="atLeast"/>
              <w:jc w:val="center"/>
              <w:rPr>
                <w:rFonts w:ascii="Times New Roman" w:eastAsia="Times New Roman" w:hAnsi="Times New Roman" w:cs="Times New Roman"/>
                <w:b/>
                <w:bCs/>
                <w:sz w:val="24"/>
                <w:szCs w:val="24"/>
              </w:rPr>
            </w:pPr>
            <w:r>
              <w:rPr>
                <w:rFonts w:ascii="Times New Roman" w:eastAsia="Arial" w:hAnsi="Times New Roman" w:cs="Times New Roman"/>
                <w:b/>
                <w:bCs/>
                <w:sz w:val="24"/>
                <w:szCs w:val="24"/>
              </w:rPr>
              <w:t>№</w:t>
            </w:r>
          </w:p>
          <w:p w:rsidR="00174F4C" w:rsidRDefault="00174F4C">
            <w:pPr>
              <w:spacing w:before="28" w:after="10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п/п</w:t>
            </w:r>
          </w:p>
        </w:tc>
        <w:tc>
          <w:tcPr>
            <w:tcW w:w="5235" w:type="dxa"/>
            <w:vMerge w:val="restart"/>
            <w:tcBorders>
              <w:top w:val="single" w:sz="4" w:space="0" w:color="000000"/>
              <w:left w:val="single" w:sz="4" w:space="0" w:color="000000"/>
              <w:bottom w:val="single" w:sz="4" w:space="0" w:color="000000"/>
            </w:tcBorders>
            <w:shd w:val="clear" w:color="auto" w:fill="auto"/>
          </w:tcPr>
          <w:p w:rsidR="00174F4C" w:rsidRDefault="00174F4C">
            <w:pPr>
              <w:spacing w:before="28" w:after="10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Наименование </w:t>
            </w:r>
            <w:r>
              <w:rPr>
                <w:rFonts w:ascii="Times New Roman" w:eastAsia="Times New Roman" w:hAnsi="Times New Roman" w:cs="Times New Roman"/>
                <w:b/>
                <w:bCs/>
                <w:sz w:val="24"/>
                <w:szCs w:val="24"/>
              </w:rPr>
              <w:br/>
              <w:t>показателя</w:t>
            </w:r>
          </w:p>
        </w:tc>
        <w:tc>
          <w:tcPr>
            <w:tcW w:w="3300" w:type="dxa"/>
            <w:vMerge w:val="restart"/>
            <w:tcBorders>
              <w:top w:val="single" w:sz="4" w:space="0" w:color="000000"/>
              <w:left w:val="single" w:sz="4" w:space="0" w:color="000000"/>
              <w:bottom w:val="single" w:sz="4" w:space="0" w:color="000000"/>
              <w:right w:val="single" w:sz="4" w:space="0" w:color="auto"/>
            </w:tcBorders>
            <w:shd w:val="clear" w:color="auto" w:fill="auto"/>
          </w:tcPr>
          <w:p w:rsidR="00174F4C" w:rsidRDefault="00174F4C">
            <w:pPr>
              <w:spacing w:before="28" w:after="10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Единица измерения</w:t>
            </w:r>
          </w:p>
        </w:tc>
        <w:tc>
          <w:tcPr>
            <w:tcW w:w="5581" w:type="dxa"/>
            <w:gridSpan w:val="3"/>
            <w:tcBorders>
              <w:top w:val="single" w:sz="4" w:space="0" w:color="000000"/>
              <w:left w:val="single" w:sz="4" w:space="0" w:color="auto"/>
              <w:bottom w:val="single" w:sz="4" w:space="0" w:color="auto"/>
              <w:right w:val="single" w:sz="4" w:space="0" w:color="auto"/>
            </w:tcBorders>
            <w:shd w:val="clear" w:color="auto" w:fill="auto"/>
          </w:tcPr>
          <w:p w:rsidR="00174F4C" w:rsidRDefault="00174F4C">
            <w:pPr>
              <w:snapToGrid w:val="0"/>
            </w:pPr>
            <w:r>
              <w:rPr>
                <w:rFonts w:ascii="Times New Roman" w:eastAsia="Times New Roman" w:hAnsi="Times New Roman" w:cs="Times New Roman"/>
                <w:b/>
                <w:bCs/>
                <w:sz w:val="24"/>
                <w:szCs w:val="24"/>
              </w:rPr>
              <w:t>Значение показателя по годам</w:t>
            </w:r>
          </w:p>
        </w:tc>
      </w:tr>
      <w:tr w:rsidR="00174F4C" w:rsidTr="00174F4C">
        <w:tblPrEx>
          <w:tblCellMar>
            <w:left w:w="108" w:type="dxa"/>
            <w:right w:w="108" w:type="dxa"/>
          </w:tblCellMar>
        </w:tblPrEx>
        <w:trPr>
          <w:cantSplit/>
          <w:trHeight w:val="411"/>
        </w:trPr>
        <w:tc>
          <w:tcPr>
            <w:tcW w:w="682" w:type="dxa"/>
            <w:vMerge/>
            <w:tcBorders>
              <w:top w:val="single" w:sz="4" w:space="0" w:color="000000"/>
              <w:left w:val="single" w:sz="4" w:space="0" w:color="000000"/>
              <w:bottom w:val="single" w:sz="4" w:space="0" w:color="000000"/>
            </w:tcBorders>
            <w:shd w:val="clear" w:color="auto" w:fill="auto"/>
          </w:tcPr>
          <w:p w:rsidR="00174F4C" w:rsidRDefault="00174F4C">
            <w:pPr>
              <w:snapToGrid w:val="0"/>
            </w:pPr>
          </w:p>
        </w:tc>
        <w:tc>
          <w:tcPr>
            <w:tcW w:w="5235" w:type="dxa"/>
            <w:vMerge/>
            <w:tcBorders>
              <w:top w:val="single" w:sz="4" w:space="0" w:color="000000"/>
              <w:left w:val="single" w:sz="4" w:space="0" w:color="000000"/>
              <w:bottom w:val="single" w:sz="4" w:space="0" w:color="000000"/>
            </w:tcBorders>
            <w:shd w:val="clear" w:color="auto" w:fill="auto"/>
          </w:tcPr>
          <w:p w:rsidR="00174F4C" w:rsidRDefault="00174F4C">
            <w:pPr>
              <w:snapToGrid w:val="0"/>
            </w:pPr>
          </w:p>
        </w:tc>
        <w:tc>
          <w:tcPr>
            <w:tcW w:w="3300" w:type="dxa"/>
            <w:vMerge/>
            <w:tcBorders>
              <w:top w:val="single" w:sz="4" w:space="0" w:color="000000"/>
              <w:left w:val="single" w:sz="4" w:space="0" w:color="000000"/>
              <w:bottom w:val="single" w:sz="4" w:space="0" w:color="000000"/>
              <w:right w:val="single" w:sz="4" w:space="0" w:color="auto"/>
            </w:tcBorders>
            <w:shd w:val="clear" w:color="auto" w:fill="auto"/>
          </w:tcPr>
          <w:p w:rsidR="00174F4C" w:rsidRDefault="00174F4C">
            <w:pPr>
              <w:snapToGrid w:val="0"/>
            </w:pPr>
          </w:p>
        </w:tc>
        <w:tc>
          <w:tcPr>
            <w:tcW w:w="1916" w:type="dxa"/>
            <w:tcBorders>
              <w:top w:val="single" w:sz="4" w:space="0" w:color="auto"/>
              <w:left w:val="single" w:sz="4" w:space="0" w:color="auto"/>
              <w:bottom w:val="single" w:sz="4" w:space="0" w:color="000000"/>
            </w:tcBorders>
            <w:shd w:val="clear" w:color="auto" w:fill="auto"/>
          </w:tcPr>
          <w:p w:rsidR="00174F4C" w:rsidRPr="00174F4C" w:rsidRDefault="00174F4C">
            <w:pPr>
              <w:snapToGrid w:val="0"/>
              <w:rPr>
                <w:rFonts w:ascii="Times New Roman" w:hAnsi="Times New Roman" w:cs="Times New Roman"/>
                <w:b/>
                <w:sz w:val="24"/>
                <w:szCs w:val="24"/>
              </w:rPr>
            </w:pPr>
            <w:r w:rsidRPr="00174F4C">
              <w:rPr>
                <w:rFonts w:ascii="Times New Roman" w:hAnsi="Times New Roman" w:cs="Times New Roman"/>
                <w:b/>
                <w:sz w:val="24"/>
                <w:szCs w:val="24"/>
              </w:rPr>
              <w:t>2024</w:t>
            </w:r>
          </w:p>
        </w:tc>
        <w:tc>
          <w:tcPr>
            <w:tcW w:w="1176" w:type="dxa"/>
            <w:tcBorders>
              <w:top w:val="single" w:sz="4" w:space="0" w:color="000000"/>
              <w:left w:val="single" w:sz="4" w:space="0" w:color="000000"/>
              <w:bottom w:val="single" w:sz="4" w:space="0" w:color="000000"/>
            </w:tcBorders>
            <w:shd w:val="clear" w:color="auto" w:fill="auto"/>
          </w:tcPr>
          <w:p w:rsidR="00174F4C" w:rsidRDefault="00174F4C">
            <w:pPr>
              <w:spacing w:before="28" w:after="10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2025</w:t>
            </w:r>
          </w:p>
        </w:tc>
        <w:tc>
          <w:tcPr>
            <w:tcW w:w="2489" w:type="dxa"/>
            <w:tcBorders>
              <w:top w:val="single" w:sz="4" w:space="0" w:color="000000"/>
              <w:left w:val="single" w:sz="4" w:space="0" w:color="000000"/>
              <w:bottom w:val="single" w:sz="4" w:space="0" w:color="000000"/>
              <w:right w:val="single" w:sz="4" w:space="0" w:color="auto"/>
            </w:tcBorders>
            <w:shd w:val="clear" w:color="auto" w:fill="auto"/>
          </w:tcPr>
          <w:p w:rsidR="00174F4C" w:rsidRDefault="00174F4C">
            <w:pPr>
              <w:spacing w:before="28" w:after="100" w:line="100" w:lineRule="atLeast"/>
              <w:jc w:val="center"/>
            </w:pPr>
            <w:r>
              <w:rPr>
                <w:rFonts w:ascii="Times New Roman" w:eastAsia="Times New Roman" w:hAnsi="Times New Roman" w:cs="Times New Roman"/>
                <w:b/>
                <w:bCs/>
                <w:sz w:val="24"/>
                <w:szCs w:val="24"/>
              </w:rPr>
              <w:t>2026</w:t>
            </w:r>
          </w:p>
        </w:tc>
      </w:tr>
    </w:tbl>
    <w:p w:rsidR="00C4434A" w:rsidRDefault="00C4434A">
      <w:pPr>
        <w:tabs>
          <w:tab w:val="left" w:pos="14317"/>
        </w:tabs>
        <w:spacing w:before="28" w:after="10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Муниципальная программа</w:t>
      </w:r>
    </w:p>
    <w:tbl>
      <w:tblPr>
        <w:tblW w:w="0" w:type="auto"/>
        <w:tblInd w:w="-10" w:type="dxa"/>
        <w:tblLayout w:type="fixed"/>
        <w:tblLook w:val="0000"/>
      </w:tblPr>
      <w:tblGrid>
        <w:gridCol w:w="532"/>
        <w:gridCol w:w="7511"/>
        <w:gridCol w:w="1277"/>
        <w:gridCol w:w="1726"/>
        <w:gridCol w:w="1219"/>
        <w:gridCol w:w="2474"/>
      </w:tblGrid>
      <w:tr w:rsidR="00C4434A">
        <w:tc>
          <w:tcPr>
            <w:tcW w:w="532"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7511"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277"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1726"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1219"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center"/>
            </w:pPr>
            <w:r>
              <w:rPr>
                <w:rFonts w:ascii="Times New Roman" w:eastAsia="Times New Roman" w:hAnsi="Times New Roman" w:cs="Times New Roman"/>
                <w:b/>
                <w:bCs/>
                <w:sz w:val="24"/>
                <w:szCs w:val="24"/>
              </w:rPr>
              <w:t>6</w:t>
            </w:r>
          </w:p>
        </w:tc>
      </w:tr>
      <w:tr w:rsidR="00C4434A">
        <w:tc>
          <w:tcPr>
            <w:tcW w:w="532"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p>
        </w:tc>
        <w:tc>
          <w:tcPr>
            <w:tcW w:w="7511"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bCs/>
                <w:sz w:val="24"/>
                <w:szCs w:val="24"/>
              </w:rPr>
            </w:pPr>
            <w:r>
              <w:rPr>
                <w:rFonts w:ascii="Times New Roman" w:eastAsia="Times New Roman" w:hAnsi="Times New Roman" w:cs="Times New Roman"/>
                <w:sz w:val="24"/>
                <w:szCs w:val="24"/>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7"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процент</w:t>
            </w:r>
          </w:p>
        </w:tc>
        <w:tc>
          <w:tcPr>
            <w:tcW w:w="1726"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65</w:t>
            </w:r>
          </w:p>
        </w:tc>
        <w:tc>
          <w:tcPr>
            <w:tcW w:w="1219"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65</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center"/>
            </w:pPr>
            <w:r>
              <w:rPr>
                <w:rFonts w:ascii="Times New Roman" w:eastAsia="Times New Roman" w:hAnsi="Times New Roman" w:cs="Times New Roman"/>
                <w:bCs/>
                <w:sz w:val="24"/>
                <w:szCs w:val="24"/>
              </w:rPr>
              <w:t>70</w:t>
            </w:r>
          </w:p>
        </w:tc>
      </w:tr>
      <w:tr w:rsidR="00C4434A">
        <w:tc>
          <w:tcPr>
            <w:tcW w:w="532"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2</w:t>
            </w:r>
          </w:p>
        </w:tc>
        <w:tc>
          <w:tcPr>
            <w:tcW w:w="7511"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Доля граждан, привлеченных к работам по благоустройству, от общего числа граждан, проживающих в муниципальном образовании</w:t>
            </w:r>
          </w:p>
        </w:tc>
        <w:tc>
          <w:tcPr>
            <w:tcW w:w="1277"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процент</w:t>
            </w:r>
          </w:p>
        </w:tc>
        <w:tc>
          <w:tcPr>
            <w:tcW w:w="1726"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p>
        </w:tc>
        <w:tc>
          <w:tcPr>
            <w:tcW w:w="1219"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center"/>
            </w:pPr>
            <w:r>
              <w:rPr>
                <w:rFonts w:ascii="Times New Roman" w:eastAsia="Times New Roman" w:hAnsi="Times New Roman" w:cs="Times New Roman"/>
                <w:bCs/>
                <w:sz w:val="24"/>
                <w:szCs w:val="24"/>
              </w:rPr>
              <w:t>25</w:t>
            </w:r>
          </w:p>
        </w:tc>
      </w:tr>
      <w:tr w:rsidR="00C4434A">
        <w:tc>
          <w:tcPr>
            <w:tcW w:w="532"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4</w:t>
            </w:r>
          </w:p>
        </w:tc>
        <w:tc>
          <w:tcPr>
            <w:tcW w:w="7511" w:type="dxa"/>
            <w:tcBorders>
              <w:top w:val="single" w:sz="4" w:space="0" w:color="000000"/>
              <w:left w:val="single" w:sz="4" w:space="0" w:color="000000"/>
              <w:bottom w:val="single" w:sz="4" w:space="0" w:color="000000"/>
            </w:tcBorders>
            <w:shd w:val="clear" w:color="auto" w:fill="auto"/>
          </w:tcPr>
          <w:p w:rsidR="00C4434A" w:rsidRDefault="00C4434A">
            <w:pPr>
              <w:spacing w:before="28" w:after="100" w:line="100" w:lineRule="atLeast"/>
              <w:ind w:firstLine="33"/>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Выполнение основных направлений благоустройства</w:t>
            </w:r>
          </w:p>
        </w:tc>
        <w:tc>
          <w:tcPr>
            <w:tcW w:w="1277"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процент</w:t>
            </w:r>
          </w:p>
        </w:tc>
        <w:tc>
          <w:tcPr>
            <w:tcW w:w="1726"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90</w:t>
            </w:r>
          </w:p>
        </w:tc>
        <w:tc>
          <w:tcPr>
            <w:tcW w:w="1219"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95</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center"/>
            </w:pPr>
            <w:r>
              <w:rPr>
                <w:rFonts w:ascii="Times New Roman" w:eastAsia="Times New Roman" w:hAnsi="Times New Roman" w:cs="Times New Roman"/>
                <w:bCs/>
                <w:sz w:val="24"/>
                <w:szCs w:val="24"/>
              </w:rPr>
              <w:t>95</w:t>
            </w:r>
          </w:p>
        </w:tc>
      </w:tr>
      <w:tr w:rsidR="00C4434A">
        <w:tc>
          <w:tcPr>
            <w:tcW w:w="14739" w:type="dxa"/>
            <w:gridSpan w:val="6"/>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center"/>
            </w:pPr>
            <w:r>
              <w:rPr>
                <w:rFonts w:ascii="Times New Roman" w:eastAsia="Times New Roman" w:hAnsi="Times New Roman" w:cs="Times New Roman"/>
                <w:b/>
                <w:bCs/>
                <w:sz w:val="24"/>
                <w:szCs w:val="24"/>
              </w:rPr>
              <w:t xml:space="preserve">Подпрограмма </w:t>
            </w:r>
          </w:p>
        </w:tc>
      </w:tr>
      <w:tr w:rsidR="00C4434A">
        <w:tc>
          <w:tcPr>
            <w:tcW w:w="532"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p>
        </w:tc>
        <w:tc>
          <w:tcPr>
            <w:tcW w:w="7511" w:type="dxa"/>
            <w:tcBorders>
              <w:top w:val="single" w:sz="4" w:space="0" w:color="000000"/>
              <w:left w:val="single" w:sz="4" w:space="0" w:color="000000"/>
              <w:bottom w:val="single" w:sz="4" w:space="0" w:color="000000"/>
            </w:tcBorders>
            <w:shd w:val="clear" w:color="auto" w:fill="auto"/>
          </w:tcPr>
          <w:p w:rsidR="00C4434A" w:rsidRDefault="00C4434A">
            <w:pPr>
              <w:spacing w:before="28" w:after="100" w:line="100" w:lineRule="atLeast"/>
              <w:ind w:firstLine="33"/>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Доля достигнутых целевых показателей (индикаторов)  муниципальной программы </w:t>
            </w:r>
            <w:r>
              <w:rPr>
                <w:rFonts w:ascii="Times New Roman" w:eastAsia="Times New Roman" w:hAnsi="Times New Roman" w:cs="Times New Roman"/>
                <w:color w:val="000000"/>
                <w:sz w:val="24"/>
                <w:szCs w:val="24"/>
              </w:rPr>
              <w:t xml:space="preserve">«Обеспечение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w:t>
            </w:r>
            <w:r>
              <w:rPr>
                <w:rFonts w:ascii="Times New Roman" w:eastAsia="Times New Roman" w:hAnsi="Times New Roman" w:cs="Times New Roman"/>
                <w:sz w:val="24"/>
                <w:szCs w:val="24"/>
              </w:rPr>
              <w:t>(индикаторов)</w:t>
            </w:r>
          </w:p>
        </w:tc>
        <w:tc>
          <w:tcPr>
            <w:tcW w:w="1277"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процент</w:t>
            </w:r>
          </w:p>
        </w:tc>
        <w:tc>
          <w:tcPr>
            <w:tcW w:w="1726"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1219" w:type="dxa"/>
            <w:tcBorders>
              <w:top w:val="single" w:sz="4" w:space="0" w:color="000000"/>
              <w:left w:val="single" w:sz="4" w:space="0" w:color="000000"/>
              <w:bottom w:val="single" w:sz="4" w:space="0" w:color="000000"/>
            </w:tcBorders>
            <w:shd w:val="clear" w:color="auto" w:fill="auto"/>
          </w:tcPr>
          <w:p w:rsidR="00C4434A" w:rsidRDefault="00C4434A">
            <w:pPr>
              <w:tabs>
                <w:tab w:val="left" w:pos="14317"/>
              </w:tabs>
              <w:spacing w:before="28" w:after="10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tabs>
                <w:tab w:val="left" w:pos="14317"/>
              </w:tabs>
              <w:spacing w:before="28" w:after="100" w:line="100" w:lineRule="atLeast"/>
              <w:jc w:val="center"/>
            </w:pPr>
            <w:r>
              <w:rPr>
                <w:rFonts w:ascii="Times New Roman" w:eastAsia="Times New Roman" w:hAnsi="Times New Roman" w:cs="Times New Roman"/>
                <w:bCs/>
                <w:sz w:val="24"/>
                <w:szCs w:val="24"/>
              </w:rPr>
              <w:t>100</w:t>
            </w:r>
          </w:p>
        </w:tc>
      </w:tr>
    </w:tbl>
    <w:p w:rsidR="00C4434A" w:rsidRDefault="00C4434A" w:rsidP="0028665D">
      <w:pPr>
        <w:tabs>
          <w:tab w:val="left" w:pos="14317"/>
        </w:tabs>
        <w:spacing w:before="28" w:after="100" w:line="100" w:lineRule="atLeast"/>
        <w:rPr>
          <w:rFonts w:ascii="Times New Roman" w:eastAsia="Times New Roman" w:hAnsi="Times New Roman" w:cs="Times New Roman"/>
          <w:color w:val="000000"/>
          <w:sz w:val="24"/>
          <w:szCs w:val="24"/>
        </w:rPr>
      </w:pPr>
    </w:p>
    <w:p w:rsidR="00C4434A" w:rsidRDefault="00C4434A" w:rsidP="0028665D">
      <w:pPr>
        <w:tabs>
          <w:tab w:val="left" w:pos="14317"/>
        </w:tabs>
        <w:spacing w:after="0" w:line="240" w:lineRule="auto"/>
        <w:ind w:firstLine="7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w:t>
      </w:r>
    </w:p>
    <w:p w:rsidR="00C4434A" w:rsidRDefault="00C4434A" w:rsidP="0028665D">
      <w:pPr>
        <w:tabs>
          <w:tab w:val="left" w:pos="14317"/>
        </w:tabs>
        <w:spacing w:after="0" w:line="240" w:lineRule="auto"/>
        <w:ind w:firstLine="7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муниципальной  программы</w:t>
      </w:r>
    </w:p>
    <w:p w:rsidR="00C4434A" w:rsidRDefault="00C4434A" w:rsidP="0028665D">
      <w:pPr>
        <w:tabs>
          <w:tab w:val="left" w:pos="14317"/>
        </w:tabs>
        <w:spacing w:after="0" w:line="240" w:lineRule="auto"/>
        <w:ind w:firstLine="7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«Обеспечение доступным и комфортным жильем и </w:t>
      </w:r>
    </w:p>
    <w:p w:rsidR="00C4434A" w:rsidRDefault="00C4434A" w:rsidP="0028665D">
      <w:pPr>
        <w:tabs>
          <w:tab w:val="left" w:pos="14317"/>
        </w:tabs>
        <w:spacing w:after="0" w:line="240" w:lineRule="auto"/>
        <w:ind w:firstLine="7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коммунальными услугами граждан в муниципальном </w:t>
      </w:r>
    </w:p>
    <w:p w:rsidR="00C4434A" w:rsidRDefault="00C4434A" w:rsidP="0028665D">
      <w:pPr>
        <w:tabs>
          <w:tab w:val="left" w:pos="14317"/>
        </w:tabs>
        <w:spacing w:after="0" w:line="240" w:lineRule="auto"/>
        <w:ind w:firstLine="7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образовании  «Троицкокраснянский сельсовет» Щигровского </w:t>
      </w:r>
    </w:p>
    <w:p w:rsidR="00C4434A" w:rsidRDefault="00C4434A" w:rsidP="0028665D">
      <w:pPr>
        <w:tabs>
          <w:tab w:val="left" w:pos="14317"/>
        </w:tabs>
        <w:spacing w:after="0" w:line="240" w:lineRule="auto"/>
        <w:ind w:firstLine="7371"/>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района Курской области»</w:t>
      </w:r>
    </w:p>
    <w:p w:rsidR="00C4434A" w:rsidRDefault="00C4434A">
      <w:pPr>
        <w:tabs>
          <w:tab w:val="left" w:pos="14317"/>
        </w:tabs>
        <w:spacing w:before="28" w:after="100" w:line="10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Перечень основных мероприятий </w:t>
      </w:r>
    </w:p>
    <w:p w:rsidR="00C4434A" w:rsidRDefault="00C4434A">
      <w:pPr>
        <w:tabs>
          <w:tab w:val="left" w:pos="14317"/>
        </w:tabs>
        <w:spacing w:before="28" w:after="100" w:line="10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 реализации </w:t>
      </w:r>
      <w:r>
        <w:rPr>
          <w:rFonts w:ascii="Times New Roman" w:eastAsia="Times New Roman" w:hAnsi="Times New Roman" w:cs="Times New Roman"/>
          <w:b/>
          <w:bCs/>
          <w:sz w:val="28"/>
          <w:szCs w:val="28"/>
        </w:rPr>
        <w:t>муниципальной  программы</w:t>
      </w:r>
      <w:r>
        <w:rPr>
          <w:rFonts w:ascii="Times New Roman" w:eastAsia="Times New Roman" w:hAnsi="Times New Roman" w:cs="Times New Roman"/>
          <w:sz w:val="28"/>
          <w:szCs w:val="28"/>
        </w:rPr>
        <w:t xml:space="preserve"> </w:t>
      </w:r>
    </w:p>
    <w:p w:rsidR="00C4434A" w:rsidRDefault="00C4434A">
      <w:pPr>
        <w:tabs>
          <w:tab w:val="left" w:pos="14317"/>
        </w:tabs>
        <w:spacing w:before="28" w:after="100" w:line="10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«Обеспечение доступным и комфортным жильем и коммунальными услугами граждан </w:t>
      </w:r>
    </w:p>
    <w:p w:rsidR="00C4434A" w:rsidRDefault="00C4434A">
      <w:pPr>
        <w:tabs>
          <w:tab w:val="left" w:pos="14317"/>
        </w:tabs>
        <w:spacing w:before="28" w:after="100" w:line="100" w:lineRule="atLeast"/>
        <w:jc w:val="center"/>
        <w:rPr>
          <w:rFonts w:ascii="Times New Roman" w:eastAsia="Arial" w:hAnsi="Times New Roman" w:cs="Times New Roman"/>
          <w:b/>
          <w:sz w:val="24"/>
          <w:szCs w:val="24"/>
        </w:rPr>
      </w:pPr>
      <w:r>
        <w:rPr>
          <w:rFonts w:ascii="Times New Roman" w:eastAsia="Times New Roman" w:hAnsi="Times New Roman" w:cs="Times New Roman"/>
          <w:b/>
          <w:color w:val="000000"/>
          <w:sz w:val="28"/>
          <w:szCs w:val="28"/>
        </w:rPr>
        <w:t>в муниципальном образовании «Троицкокраснянский сельсовет» Щигровского района Курской области»</w:t>
      </w:r>
    </w:p>
    <w:tbl>
      <w:tblPr>
        <w:tblW w:w="15340" w:type="dxa"/>
        <w:tblInd w:w="-10" w:type="dxa"/>
        <w:tblLayout w:type="fixed"/>
        <w:tblLook w:val="0000"/>
      </w:tblPr>
      <w:tblGrid>
        <w:gridCol w:w="707"/>
        <w:gridCol w:w="4394"/>
        <w:gridCol w:w="1701"/>
        <w:gridCol w:w="1538"/>
        <w:gridCol w:w="446"/>
        <w:gridCol w:w="2691"/>
        <w:gridCol w:w="2410"/>
        <w:gridCol w:w="1453"/>
      </w:tblGrid>
      <w:tr w:rsidR="00C4434A" w:rsidTr="0028665D">
        <w:trPr>
          <w:cantSplit/>
          <w:trHeight w:val="1656"/>
        </w:trPr>
        <w:tc>
          <w:tcPr>
            <w:tcW w:w="707" w:type="dxa"/>
            <w:tcBorders>
              <w:top w:val="single" w:sz="4" w:space="0" w:color="000000"/>
              <w:left w:val="single" w:sz="4" w:space="0" w:color="000000"/>
              <w:bottom w:val="single" w:sz="4" w:space="0" w:color="000000"/>
            </w:tcBorders>
            <w:shd w:val="clear" w:color="auto" w:fill="auto"/>
            <w:vAlign w:val="center"/>
          </w:tcPr>
          <w:p w:rsidR="00C4434A" w:rsidRDefault="00C4434A">
            <w:pPr>
              <w:spacing w:before="28" w:after="100" w:line="100" w:lineRule="atLeast"/>
              <w:jc w:val="center"/>
              <w:rPr>
                <w:rFonts w:ascii="Times New Roman" w:eastAsia="Times New Roman" w:hAnsi="Times New Roman" w:cs="Times New Roman"/>
                <w:b/>
                <w:sz w:val="24"/>
                <w:szCs w:val="24"/>
              </w:rPr>
            </w:pPr>
            <w:r>
              <w:rPr>
                <w:rFonts w:ascii="Times New Roman" w:eastAsia="Arial" w:hAnsi="Times New Roman" w:cs="Times New Roman"/>
                <w:b/>
                <w:sz w:val="24"/>
                <w:szCs w:val="24"/>
              </w:rPr>
              <w:t xml:space="preserve">№ </w:t>
            </w:r>
            <w:r>
              <w:rPr>
                <w:rFonts w:ascii="Times New Roman" w:eastAsia="Times New Roman" w:hAnsi="Times New Roman" w:cs="Times New Roman"/>
                <w:b/>
                <w:sz w:val="24"/>
                <w:szCs w:val="24"/>
              </w:rPr>
              <w:t>п/п</w:t>
            </w:r>
          </w:p>
        </w:tc>
        <w:tc>
          <w:tcPr>
            <w:tcW w:w="4394" w:type="dxa"/>
            <w:tcBorders>
              <w:top w:val="single" w:sz="4" w:space="0" w:color="000000"/>
              <w:left w:val="single" w:sz="4" w:space="0" w:color="000000"/>
              <w:bottom w:val="single" w:sz="4" w:space="0" w:color="000000"/>
            </w:tcBorders>
            <w:shd w:val="clear" w:color="auto" w:fill="auto"/>
          </w:tcPr>
          <w:p w:rsidR="00C4434A" w:rsidRDefault="00C4434A">
            <w:pPr>
              <w:spacing w:before="28" w:after="100"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w:t>
            </w:r>
          </w:p>
          <w:p w:rsidR="00C4434A" w:rsidRDefault="00C4434A">
            <w:pPr>
              <w:spacing w:before="28" w:after="100"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мероприятия муниципальной </w:t>
            </w:r>
          </w:p>
          <w:p w:rsidR="00C4434A" w:rsidRDefault="00C4434A">
            <w:pPr>
              <w:spacing w:before="28" w:after="100"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программы,</w:t>
            </w:r>
          </w:p>
          <w:p w:rsidR="00C4434A" w:rsidRDefault="00C4434A">
            <w:pPr>
              <w:spacing w:before="28" w:after="100"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подпрограммы</w:t>
            </w:r>
          </w:p>
        </w:tc>
        <w:tc>
          <w:tcPr>
            <w:tcW w:w="1701" w:type="dxa"/>
            <w:tcBorders>
              <w:top w:val="single" w:sz="4" w:space="0" w:color="000000"/>
              <w:left w:val="single" w:sz="4" w:space="0" w:color="000000"/>
              <w:bottom w:val="single" w:sz="4" w:space="0" w:color="000000"/>
            </w:tcBorders>
            <w:shd w:val="clear" w:color="auto" w:fill="auto"/>
          </w:tcPr>
          <w:p w:rsidR="00C4434A" w:rsidRDefault="00C4434A">
            <w:pPr>
              <w:spacing w:before="28" w:after="100"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Ответственный исполнитель</w:t>
            </w:r>
          </w:p>
        </w:tc>
        <w:tc>
          <w:tcPr>
            <w:tcW w:w="1984" w:type="dxa"/>
            <w:gridSpan w:val="2"/>
            <w:tcBorders>
              <w:top w:val="single" w:sz="4" w:space="0" w:color="000000"/>
              <w:left w:val="single" w:sz="4" w:space="0" w:color="000000"/>
              <w:bottom w:val="single" w:sz="4" w:space="0" w:color="000000"/>
            </w:tcBorders>
            <w:shd w:val="clear" w:color="auto" w:fill="auto"/>
          </w:tcPr>
          <w:p w:rsidR="00C4434A" w:rsidRDefault="00C4434A">
            <w:pPr>
              <w:spacing w:before="28" w:after="100"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реализации</w:t>
            </w:r>
          </w:p>
        </w:tc>
        <w:tc>
          <w:tcPr>
            <w:tcW w:w="2691" w:type="dxa"/>
            <w:tcBorders>
              <w:top w:val="single" w:sz="4" w:space="0" w:color="000000"/>
              <w:left w:val="single" w:sz="4" w:space="0" w:color="000000"/>
              <w:bottom w:val="single" w:sz="4" w:space="0" w:color="000000"/>
            </w:tcBorders>
            <w:shd w:val="clear" w:color="auto" w:fill="auto"/>
          </w:tcPr>
          <w:p w:rsidR="00C4434A" w:rsidRDefault="00C4434A">
            <w:pPr>
              <w:spacing w:before="28" w:after="100"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Ожидаемый результат</w:t>
            </w:r>
          </w:p>
        </w:tc>
        <w:tc>
          <w:tcPr>
            <w:tcW w:w="2410" w:type="dxa"/>
            <w:tcBorders>
              <w:top w:val="single" w:sz="4" w:space="0" w:color="000000"/>
              <w:left w:val="single" w:sz="4" w:space="0" w:color="000000"/>
              <w:bottom w:val="single" w:sz="4" w:space="0" w:color="000000"/>
            </w:tcBorders>
            <w:shd w:val="clear" w:color="auto" w:fill="auto"/>
          </w:tcPr>
          <w:p w:rsidR="00C4434A" w:rsidRDefault="00C4434A">
            <w:pPr>
              <w:spacing w:before="28" w:after="100"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Последствия не реализации муниципальной программы, основного мероприятия</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spacing w:before="28" w:after="100" w:line="100" w:lineRule="atLeast"/>
              <w:jc w:val="center"/>
            </w:pPr>
            <w:r>
              <w:rPr>
                <w:rFonts w:ascii="Times New Roman" w:eastAsia="Times New Roman" w:hAnsi="Times New Roman" w:cs="Times New Roman"/>
                <w:b/>
                <w:sz w:val="24"/>
                <w:szCs w:val="24"/>
              </w:rPr>
              <w:t>Связь с показателями муниципальной программы (подпрограммы)</w:t>
            </w:r>
          </w:p>
        </w:tc>
      </w:tr>
      <w:tr w:rsidR="00C4434A" w:rsidTr="0028665D">
        <w:trPr>
          <w:trHeight w:val="98"/>
        </w:trPr>
        <w:tc>
          <w:tcPr>
            <w:tcW w:w="707" w:type="dxa"/>
            <w:tcBorders>
              <w:top w:val="single" w:sz="4" w:space="0" w:color="000000"/>
              <w:left w:val="single" w:sz="4" w:space="0" w:color="000000"/>
              <w:bottom w:val="single" w:sz="4" w:space="0" w:color="000000"/>
            </w:tcBorders>
            <w:shd w:val="clear" w:color="auto" w:fill="auto"/>
            <w:vAlign w:val="center"/>
          </w:tcPr>
          <w:p w:rsidR="00C4434A" w:rsidRDefault="00C4434A">
            <w:pPr>
              <w:spacing w:before="28" w:after="100" w:line="9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94" w:type="dxa"/>
            <w:tcBorders>
              <w:top w:val="single" w:sz="4" w:space="0" w:color="000000"/>
              <w:left w:val="single" w:sz="4" w:space="0" w:color="000000"/>
              <w:bottom w:val="single" w:sz="4" w:space="0" w:color="000000"/>
            </w:tcBorders>
            <w:shd w:val="clear" w:color="auto" w:fill="auto"/>
            <w:vAlign w:val="center"/>
          </w:tcPr>
          <w:p w:rsidR="00C4434A" w:rsidRDefault="00C4434A">
            <w:pPr>
              <w:spacing w:before="28" w:after="100" w:line="9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Borders>
              <w:top w:val="single" w:sz="4" w:space="0" w:color="000000"/>
              <w:left w:val="single" w:sz="4" w:space="0" w:color="000000"/>
              <w:bottom w:val="single" w:sz="4" w:space="0" w:color="000000"/>
            </w:tcBorders>
            <w:shd w:val="clear" w:color="auto" w:fill="auto"/>
            <w:vAlign w:val="center"/>
          </w:tcPr>
          <w:p w:rsidR="00C4434A" w:rsidRDefault="00C4434A">
            <w:pPr>
              <w:spacing w:before="28" w:after="100" w:line="9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84" w:type="dxa"/>
            <w:gridSpan w:val="2"/>
            <w:tcBorders>
              <w:top w:val="single" w:sz="4" w:space="0" w:color="000000"/>
              <w:left w:val="single" w:sz="4" w:space="0" w:color="000000"/>
              <w:bottom w:val="single" w:sz="4" w:space="0" w:color="000000"/>
            </w:tcBorders>
            <w:shd w:val="clear" w:color="auto" w:fill="auto"/>
            <w:vAlign w:val="center"/>
          </w:tcPr>
          <w:p w:rsidR="00C4434A" w:rsidRDefault="00C4434A">
            <w:pPr>
              <w:spacing w:before="28" w:after="100" w:line="9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1" w:type="dxa"/>
            <w:tcBorders>
              <w:top w:val="single" w:sz="4" w:space="0" w:color="000000"/>
              <w:left w:val="single" w:sz="4" w:space="0" w:color="000000"/>
              <w:bottom w:val="single" w:sz="4" w:space="0" w:color="000000"/>
            </w:tcBorders>
            <w:shd w:val="clear" w:color="auto" w:fill="auto"/>
          </w:tcPr>
          <w:p w:rsidR="00C4434A" w:rsidRDefault="00C4434A">
            <w:pPr>
              <w:spacing w:before="28" w:after="100" w:line="9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tcBorders>
              <w:top w:val="single" w:sz="4" w:space="0" w:color="000000"/>
              <w:left w:val="single" w:sz="4" w:space="0" w:color="000000"/>
              <w:bottom w:val="single" w:sz="4" w:space="0" w:color="000000"/>
            </w:tcBorders>
            <w:shd w:val="clear" w:color="auto" w:fill="auto"/>
          </w:tcPr>
          <w:p w:rsidR="00C4434A" w:rsidRDefault="00C4434A">
            <w:pPr>
              <w:spacing w:before="28" w:after="100" w:line="9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spacing w:before="28" w:after="100" w:line="98" w:lineRule="atLeast"/>
              <w:jc w:val="center"/>
            </w:pPr>
            <w:r>
              <w:rPr>
                <w:rFonts w:ascii="Times New Roman" w:eastAsia="Times New Roman" w:hAnsi="Times New Roman" w:cs="Times New Roman"/>
                <w:sz w:val="24"/>
                <w:szCs w:val="24"/>
              </w:rPr>
              <w:t>7</w:t>
            </w:r>
          </w:p>
        </w:tc>
      </w:tr>
      <w:tr w:rsidR="00C4434A" w:rsidTr="0028665D">
        <w:trPr>
          <w:trHeight w:val="98"/>
        </w:trPr>
        <w:tc>
          <w:tcPr>
            <w:tcW w:w="153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4434A" w:rsidRDefault="00C4434A">
            <w:pPr>
              <w:spacing w:before="28" w:after="100" w:line="98" w:lineRule="atLeast"/>
            </w:pPr>
            <w:r>
              <w:rPr>
                <w:rFonts w:ascii="Times New Roman" w:eastAsia="Times New Roman" w:hAnsi="Times New Roman" w:cs="Times New Roman"/>
                <w:b/>
                <w:color w:val="000000"/>
                <w:sz w:val="24"/>
                <w:szCs w:val="24"/>
              </w:rPr>
              <w:t>Муниципальная программа  «Обеспечение доступным и комфортным жильем и коммунальными услугами граждан в муниципальном образовании «Троицкокраснянский сельсовет» Щигровског</w:t>
            </w:r>
            <w:r w:rsidR="0028665D">
              <w:rPr>
                <w:rFonts w:ascii="Times New Roman" w:eastAsia="Times New Roman" w:hAnsi="Times New Roman" w:cs="Times New Roman"/>
                <w:b/>
                <w:color w:val="000000"/>
                <w:sz w:val="24"/>
                <w:szCs w:val="24"/>
              </w:rPr>
              <w:t>о района Курской области на 2024-2025</w:t>
            </w:r>
            <w:r>
              <w:rPr>
                <w:rFonts w:ascii="Times New Roman" w:eastAsia="Times New Roman" w:hAnsi="Times New Roman" w:cs="Times New Roman"/>
                <w:b/>
                <w:color w:val="000000"/>
                <w:sz w:val="24"/>
                <w:szCs w:val="24"/>
              </w:rPr>
              <w:t xml:space="preserve"> годы»</w:t>
            </w:r>
          </w:p>
        </w:tc>
      </w:tr>
      <w:tr w:rsidR="00C4434A" w:rsidTr="0028665D">
        <w:trPr>
          <w:trHeight w:val="98"/>
        </w:trPr>
        <w:tc>
          <w:tcPr>
            <w:tcW w:w="153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4434A" w:rsidRDefault="00C4434A">
            <w:pPr>
              <w:spacing w:before="28" w:after="100" w:line="98" w:lineRule="atLeast"/>
            </w:pPr>
            <w:r>
              <w:rPr>
                <w:rFonts w:ascii="Times New Roman" w:eastAsia="Times New Roman" w:hAnsi="Times New Roman" w:cs="Times New Roman"/>
                <w:b/>
                <w:sz w:val="24"/>
                <w:szCs w:val="24"/>
              </w:rPr>
              <w:t xml:space="preserve">Подпрограмма «Обеспечение качественными услугами ЖКХ населения муниципального образования «Троицкокраснянский сельсовет» </w:t>
            </w:r>
            <w:r>
              <w:rPr>
                <w:rFonts w:ascii="Times New Roman" w:eastAsia="Times New Roman" w:hAnsi="Times New Roman" w:cs="Times New Roman"/>
                <w:b/>
                <w:color w:val="000000"/>
                <w:sz w:val="24"/>
                <w:szCs w:val="24"/>
              </w:rPr>
              <w:t>Щигровского</w:t>
            </w:r>
            <w:r>
              <w:rPr>
                <w:rFonts w:ascii="Times New Roman" w:eastAsia="Times New Roman" w:hAnsi="Times New Roman" w:cs="Times New Roman"/>
                <w:b/>
                <w:sz w:val="24"/>
                <w:szCs w:val="24"/>
              </w:rPr>
              <w:t xml:space="preserve"> района Курской области» муниципальной программы</w:t>
            </w:r>
            <w:r>
              <w:rPr>
                <w:rFonts w:ascii="Times New Roman" w:eastAsia="Times New Roman" w:hAnsi="Times New Roman" w:cs="Times New Roman"/>
                <w:b/>
                <w:color w:val="000000"/>
                <w:sz w:val="24"/>
                <w:szCs w:val="24"/>
              </w:rPr>
              <w:t xml:space="preserve"> «Обеспечение доступным и комфортным жильем и коммунальными услугами граждан в муниципальном образовании «Троицкокраснянский сельсовет» Щигровског</w:t>
            </w:r>
            <w:r w:rsidR="0028665D">
              <w:rPr>
                <w:rFonts w:ascii="Times New Roman" w:eastAsia="Times New Roman" w:hAnsi="Times New Roman" w:cs="Times New Roman"/>
                <w:b/>
                <w:color w:val="000000"/>
                <w:sz w:val="24"/>
                <w:szCs w:val="24"/>
              </w:rPr>
              <w:t>о района Курской области на 2024-2025</w:t>
            </w:r>
            <w:r>
              <w:rPr>
                <w:rFonts w:ascii="Times New Roman" w:eastAsia="Times New Roman" w:hAnsi="Times New Roman" w:cs="Times New Roman"/>
                <w:b/>
                <w:color w:val="000000"/>
                <w:sz w:val="24"/>
                <w:szCs w:val="24"/>
              </w:rPr>
              <w:t xml:space="preserve"> г»  </w:t>
            </w:r>
          </w:p>
        </w:tc>
      </w:tr>
      <w:tr w:rsidR="00C4434A" w:rsidTr="0028665D">
        <w:trPr>
          <w:trHeight w:val="98"/>
        </w:trPr>
        <w:tc>
          <w:tcPr>
            <w:tcW w:w="153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4434A" w:rsidRDefault="00C4434A">
            <w:pPr>
              <w:spacing w:before="28" w:after="100" w:line="98" w:lineRule="atLeast"/>
            </w:pPr>
            <w:r>
              <w:rPr>
                <w:rFonts w:ascii="Times New Roman" w:eastAsia="Times New Roman" w:hAnsi="Times New Roman" w:cs="Times New Roman"/>
                <w:b/>
                <w:sz w:val="24"/>
                <w:szCs w:val="24"/>
              </w:rPr>
              <w:t>Основное мероприятие 1.1 Мероприятия по благоустройству</w:t>
            </w:r>
          </w:p>
        </w:tc>
      </w:tr>
      <w:tr w:rsidR="00C4434A" w:rsidTr="0028665D">
        <w:trPr>
          <w:trHeight w:val="98"/>
        </w:trPr>
        <w:tc>
          <w:tcPr>
            <w:tcW w:w="707" w:type="dxa"/>
            <w:tcBorders>
              <w:top w:val="single" w:sz="4" w:space="0" w:color="000000"/>
              <w:left w:val="single" w:sz="4" w:space="0" w:color="000000"/>
              <w:bottom w:val="single" w:sz="4" w:space="0" w:color="000000"/>
            </w:tcBorders>
            <w:shd w:val="clear" w:color="auto" w:fill="auto"/>
            <w:vAlign w:val="center"/>
          </w:tcPr>
          <w:p w:rsidR="00C4434A" w:rsidRDefault="00C4434A">
            <w:pPr>
              <w:spacing w:before="28" w:after="100" w:line="9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94" w:type="dxa"/>
            <w:tcBorders>
              <w:top w:val="single" w:sz="4" w:space="0" w:color="000000"/>
              <w:left w:val="single" w:sz="4" w:space="0" w:color="000000"/>
              <w:bottom w:val="single" w:sz="4" w:space="0" w:color="000000"/>
            </w:tcBorders>
            <w:shd w:val="clear" w:color="auto" w:fill="auto"/>
            <w:vAlign w:val="center"/>
          </w:tcPr>
          <w:p w:rsidR="00C4434A" w:rsidRDefault="00C4434A">
            <w:pPr>
              <w:spacing w:before="28" w:after="100" w:line="9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Borders>
              <w:top w:val="single" w:sz="4" w:space="0" w:color="000000"/>
              <w:left w:val="single" w:sz="4" w:space="0" w:color="000000"/>
              <w:bottom w:val="single" w:sz="4" w:space="0" w:color="000000"/>
            </w:tcBorders>
            <w:shd w:val="clear" w:color="auto" w:fill="auto"/>
            <w:vAlign w:val="center"/>
          </w:tcPr>
          <w:p w:rsidR="00C4434A" w:rsidRDefault="00C4434A">
            <w:pPr>
              <w:spacing w:before="28" w:after="100" w:line="9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38" w:type="dxa"/>
            <w:tcBorders>
              <w:top w:val="single" w:sz="4" w:space="0" w:color="000000"/>
              <w:left w:val="single" w:sz="4" w:space="0" w:color="000000"/>
              <w:bottom w:val="single" w:sz="4" w:space="0" w:color="000000"/>
            </w:tcBorders>
            <w:shd w:val="clear" w:color="auto" w:fill="auto"/>
            <w:vAlign w:val="center"/>
          </w:tcPr>
          <w:p w:rsidR="00C4434A" w:rsidRDefault="00C4434A">
            <w:pPr>
              <w:spacing w:before="28" w:after="100" w:line="9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37" w:type="dxa"/>
            <w:gridSpan w:val="2"/>
            <w:tcBorders>
              <w:top w:val="single" w:sz="4" w:space="0" w:color="000000"/>
              <w:left w:val="single" w:sz="4" w:space="0" w:color="000000"/>
              <w:bottom w:val="single" w:sz="4" w:space="0" w:color="000000"/>
            </w:tcBorders>
            <w:shd w:val="clear" w:color="auto" w:fill="auto"/>
          </w:tcPr>
          <w:p w:rsidR="00C4434A" w:rsidRDefault="00C4434A">
            <w:pPr>
              <w:spacing w:before="28" w:after="100" w:line="9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tcBorders>
              <w:top w:val="single" w:sz="4" w:space="0" w:color="000000"/>
              <w:left w:val="single" w:sz="4" w:space="0" w:color="000000"/>
              <w:bottom w:val="single" w:sz="4" w:space="0" w:color="000000"/>
            </w:tcBorders>
            <w:shd w:val="clear" w:color="auto" w:fill="auto"/>
          </w:tcPr>
          <w:p w:rsidR="00C4434A" w:rsidRDefault="00C4434A">
            <w:pPr>
              <w:spacing w:before="28" w:after="100" w:line="9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spacing w:before="28" w:after="100" w:line="98" w:lineRule="atLeast"/>
              <w:jc w:val="center"/>
            </w:pPr>
            <w:r>
              <w:rPr>
                <w:rFonts w:ascii="Times New Roman" w:eastAsia="Times New Roman" w:hAnsi="Times New Roman" w:cs="Times New Roman"/>
                <w:sz w:val="24"/>
                <w:szCs w:val="24"/>
              </w:rPr>
              <w:t>7</w:t>
            </w:r>
          </w:p>
        </w:tc>
      </w:tr>
      <w:tr w:rsidR="00C4434A" w:rsidTr="0028665D">
        <w:trPr>
          <w:trHeight w:val="98"/>
        </w:trPr>
        <w:tc>
          <w:tcPr>
            <w:tcW w:w="707" w:type="dxa"/>
            <w:tcBorders>
              <w:top w:val="single" w:sz="4" w:space="0" w:color="000000"/>
              <w:left w:val="single" w:sz="4" w:space="0" w:color="000000"/>
              <w:bottom w:val="single" w:sz="4" w:space="0" w:color="000000"/>
            </w:tcBorders>
            <w:shd w:val="clear" w:color="auto" w:fill="auto"/>
          </w:tcPr>
          <w:p w:rsidR="00C4434A" w:rsidRDefault="00C4434A">
            <w:pPr>
              <w:spacing w:before="28" w:after="100" w:line="9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4394" w:type="dxa"/>
            <w:tcBorders>
              <w:top w:val="single" w:sz="4" w:space="0" w:color="000000"/>
              <w:left w:val="single" w:sz="4" w:space="0" w:color="000000"/>
              <w:bottom w:val="single" w:sz="4" w:space="0" w:color="000000"/>
            </w:tcBorders>
            <w:shd w:val="clear" w:color="auto" w:fill="auto"/>
          </w:tcPr>
          <w:p w:rsidR="00C4434A" w:rsidRDefault="00C4434A">
            <w:pPr>
              <w:spacing w:before="28" w:after="100" w:line="9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связанные с благоустройством населенных пунктов муниципального образования</w:t>
            </w:r>
          </w:p>
        </w:tc>
        <w:tc>
          <w:tcPr>
            <w:tcW w:w="1701" w:type="dxa"/>
            <w:tcBorders>
              <w:top w:val="single" w:sz="4" w:space="0" w:color="000000"/>
              <w:left w:val="single" w:sz="4" w:space="0" w:color="000000"/>
              <w:bottom w:val="single" w:sz="4" w:space="0" w:color="000000"/>
            </w:tcBorders>
            <w:shd w:val="clear" w:color="auto" w:fill="auto"/>
          </w:tcPr>
          <w:p w:rsidR="00C4434A" w:rsidRDefault="00C4434A">
            <w:pPr>
              <w:spacing w:before="28" w:after="100" w:line="9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Троицкокраснянского сельсовета </w:t>
            </w:r>
            <w:r>
              <w:rPr>
                <w:rFonts w:ascii="Times New Roman" w:eastAsia="Times New Roman" w:hAnsi="Times New Roman" w:cs="Times New Roman"/>
                <w:b/>
                <w:color w:val="000000"/>
                <w:sz w:val="24"/>
                <w:szCs w:val="24"/>
              </w:rPr>
              <w:t xml:space="preserve">Щигровского </w:t>
            </w:r>
            <w:r>
              <w:rPr>
                <w:rFonts w:ascii="Times New Roman" w:eastAsia="Times New Roman" w:hAnsi="Times New Roman" w:cs="Times New Roman"/>
                <w:sz w:val="24"/>
                <w:szCs w:val="24"/>
              </w:rPr>
              <w:t>района Курской области</w:t>
            </w:r>
          </w:p>
        </w:tc>
        <w:tc>
          <w:tcPr>
            <w:tcW w:w="1538" w:type="dxa"/>
            <w:tcBorders>
              <w:top w:val="single" w:sz="4" w:space="0" w:color="000000"/>
              <w:left w:val="single" w:sz="4" w:space="0" w:color="000000"/>
              <w:bottom w:val="single" w:sz="4" w:space="0" w:color="000000"/>
            </w:tcBorders>
            <w:shd w:val="clear" w:color="auto" w:fill="auto"/>
          </w:tcPr>
          <w:p w:rsidR="00C4434A" w:rsidRDefault="0028665D">
            <w:pPr>
              <w:spacing w:before="28" w:after="100" w:line="98"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2024-2026</w:t>
            </w:r>
            <w:r w:rsidRPr="00335253">
              <w:rPr>
                <w:rFonts w:ascii="Times New Roman" w:eastAsia="Times New Roman" w:hAnsi="Times New Roman" w:cs="Times New Roman"/>
                <w:color w:val="000000"/>
                <w:sz w:val="24"/>
                <w:szCs w:val="24"/>
              </w:rPr>
              <w:t xml:space="preserve"> </w:t>
            </w:r>
            <w:r w:rsidR="00C4434A">
              <w:rPr>
                <w:rFonts w:ascii="Times New Roman" w:eastAsia="Times New Roman" w:hAnsi="Times New Roman" w:cs="Times New Roman"/>
                <w:sz w:val="24"/>
                <w:szCs w:val="24"/>
              </w:rPr>
              <w:t>гг.</w:t>
            </w:r>
          </w:p>
        </w:tc>
        <w:tc>
          <w:tcPr>
            <w:tcW w:w="3137" w:type="dxa"/>
            <w:gridSpan w:val="2"/>
            <w:tcBorders>
              <w:top w:val="single" w:sz="4" w:space="0" w:color="000000"/>
              <w:left w:val="single" w:sz="4" w:space="0" w:color="000000"/>
              <w:bottom w:val="single" w:sz="4" w:space="0" w:color="000000"/>
            </w:tcBorders>
            <w:shd w:val="clear" w:color="auto" w:fill="auto"/>
          </w:tcPr>
          <w:p w:rsidR="00C4434A" w:rsidRDefault="00C4434A">
            <w:pPr>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системы комплексного благоустройства территории муниципального образования</w:t>
            </w:r>
          </w:p>
          <w:p w:rsidR="00C4434A" w:rsidRDefault="00C4434A">
            <w:pPr>
              <w:shd w:val="clear" w:color="auto" w:fill="FFFFFF"/>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поддержание санитарных норм и эстетичного вида  территории муниципального образования;</w:t>
            </w:r>
          </w:p>
          <w:p w:rsidR="00C4434A" w:rsidRDefault="00C4434A">
            <w:pPr>
              <w:shd w:val="clear" w:color="auto" w:fill="FFFFFF"/>
              <w:spacing w:before="28" w:after="100" w:line="9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улучшение качества жизни населения</w:t>
            </w:r>
          </w:p>
        </w:tc>
        <w:tc>
          <w:tcPr>
            <w:tcW w:w="2410" w:type="dxa"/>
            <w:tcBorders>
              <w:top w:val="single" w:sz="4" w:space="0" w:color="000000"/>
              <w:left w:val="single" w:sz="4" w:space="0" w:color="000000"/>
              <w:bottom w:val="single" w:sz="4" w:space="0" w:color="000000"/>
            </w:tcBorders>
            <w:shd w:val="clear" w:color="auto" w:fill="auto"/>
          </w:tcPr>
          <w:p w:rsidR="00C4434A" w:rsidRDefault="00C4434A">
            <w:pPr>
              <w:spacing w:before="28" w:after="100" w:line="9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не достижение целей муниципальной программы</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spacing w:before="28" w:after="100" w:line="98" w:lineRule="atLeast"/>
              <w:jc w:val="center"/>
            </w:pPr>
            <w:r>
              <w:rPr>
                <w:rFonts w:ascii="Times New Roman" w:eastAsia="Times New Roman" w:hAnsi="Times New Roman" w:cs="Times New Roman"/>
                <w:sz w:val="24"/>
                <w:szCs w:val="24"/>
              </w:rPr>
              <w:t>приложение № 1</w:t>
            </w:r>
          </w:p>
        </w:tc>
      </w:tr>
      <w:tr w:rsidR="00C4434A" w:rsidTr="0028665D">
        <w:trPr>
          <w:trHeight w:val="98"/>
        </w:trPr>
        <w:tc>
          <w:tcPr>
            <w:tcW w:w="707" w:type="dxa"/>
            <w:tcBorders>
              <w:top w:val="single" w:sz="4" w:space="0" w:color="000000"/>
              <w:left w:val="single" w:sz="4" w:space="0" w:color="000000"/>
              <w:bottom w:val="single" w:sz="4" w:space="0" w:color="000000"/>
            </w:tcBorders>
            <w:shd w:val="clear" w:color="auto" w:fill="auto"/>
          </w:tcPr>
          <w:p w:rsidR="00C4434A" w:rsidRDefault="00C4434A">
            <w:pPr>
              <w:spacing w:before="28" w:after="100" w:line="9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94" w:type="dxa"/>
            <w:tcBorders>
              <w:top w:val="single" w:sz="4" w:space="0" w:color="000000"/>
              <w:left w:val="single" w:sz="4" w:space="0" w:color="000000"/>
              <w:bottom w:val="single" w:sz="4" w:space="0" w:color="000000"/>
            </w:tcBorders>
            <w:shd w:val="clear" w:color="auto" w:fill="auto"/>
          </w:tcPr>
          <w:p w:rsidR="00C4434A" w:rsidRDefault="00C4434A">
            <w:pPr>
              <w:spacing w:before="28" w:after="100" w:line="9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уличного освещения</w:t>
            </w:r>
          </w:p>
        </w:tc>
        <w:tc>
          <w:tcPr>
            <w:tcW w:w="1701" w:type="dxa"/>
            <w:tcBorders>
              <w:top w:val="single" w:sz="4" w:space="0" w:color="000000"/>
              <w:left w:val="single" w:sz="4" w:space="0" w:color="000000"/>
              <w:bottom w:val="single" w:sz="4" w:space="0" w:color="000000"/>
            </w:tcBorders>
            <w:shd w:val="clear" w:color="auto" w:fill="auto"/>
          </w:tcPr>
          <w:p w:rsidR="00C4434A" w:rsidRDefault="00C4434A">
            <w:pPr>
              <w:spacing w:before="28" w:after="100" w:line="9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Троицкокраснянского сельсовета </w:t>
            </w:r>
            <w:r>
              <w:rPr>
                <w:rFonts w:ascii="Times New Roman" w:eastAsia="Times New Roman" w:hAnsi="Times New Roman" w:cs="Times New Roman"/>
                <w:b/>
                <w:color w:val="000000"/>
                <w:sz w:val="24"/>
                <w:szCs w:val="24"/>
              </w:rPr>
              <w:t>Щигровского</w:t>
            </w:r>
            <w:r>
              <w:rPr>
                <w:rFonts w:ascii="Times New Roman" w:eastAsia="Times New Roman" w:hAnsi="Times New Roman" w:cs="Times New Roman"/>
                <w:sz w:val="24"/>
                <w:szCs w:val="24"/>
              </w:rPr>
              <w:t xml:space="preserve"> района Курской области</w:t>
            </w:r>
          </w:p>
        </w:tc>
        <w:tc>
          <w:tcPr>
            <w:tcW w:w="1538" w:type="dxa"/>
            <w:tcBorders>
              <w:top w:val="single" w:sz="4" w:space="0" w:color="000000"/>
              <w:left w:val="single" w:sz="4" w:space="0" w:color="000000"/>
              <w:bottom w:val="single" w:sz="4" w:space="0" w:color="000000"/>
            </w:tcBorders>
            <w:shd w:val="clear" w:color="auto" w:fill="auto"/>
          </w:tcPr>
          <w:p w:rsidR="00C4434A" w:rsidRDefault="0028665D">
            <w:pPr>
              <w:spacing w:before="28" w:after="100" w:line="98"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2024-2026</w:t>
            </w:r>
            <w:r w:rsidRPr="00335253">
              <w:rPr>
                <w:rFonts w:ascii="Times New Roman" w:eastAsia="Times New Roman" w:hAnsi="Times New Roman" w:cs="Times New Roman"/>
                <w:color w:val="000000"/>
                <w:sz w:val="24"/>
                <w:szCs w:val="24"/>
              </w:rPr>
              <w:t xml:space="preserve"> </w:t>
            </w:r>
            <w:r w:rsidR="00C4434A">
              <w:rPr>
                <w:rFonts w:ascii="Times New Roman" w:eastAsia="Times New Roman" w:hAnsi="Times New Roman" w:cs="Times New Roman"/>
                <w:sz w:val="24"/>
                <w:szCs w:val="24"/>
              </w:rPr>
              <w:t>гг.</w:t>
            </w:r>
          </w:p>
        </w:tc>
        <w:tc>
          <w:tcPr>
            <w:tcW w:w="3137" w:type="dxa"/>
            <w:gridSpan w:val="2"/>
            <w:tcBorders>
              <w:top w:val="single" w:sz="4" w:space="0" w:color="000000"/>
              <w:left w:val="single" w:sz="4" w:space="0" w:color="000000"/>
              <w:bottom w:val="single" w:sz="4" w:space="0" w:color="000000"/>
            </w:tcBorders>
            <w:shd w:val="clear" w:color="auto" w:fill="auto"/>
          </w:tcPr>
          <w:p w:rsidR="00C4434A" w:rsidRDefault="00C4434A">
            <w:pPr>
              <w:shd w:val="clear" w:color="auto" w:fill="FFFFFF"/>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освещения населенных пунктов муниципального образования в вечернее и ночное время;</w:t>
            </w:r>
          </w:p>
          <w:p w:rsidR="00C4434A" w:rsidRDefault="00C4434A">
            <w:pPr>
              <w:shd w:val="clear" w:color="auto" w:fill="FFFFFF"/>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электроэнергии для нужд уличного освещения;</w:t>
            </w:r>
          </w:p>
          <w:p w:rsidR="00C4434A" w:rsidRDefault="00C4434A">
            <w:pPr>
              <w:shd w:val="clear" w:color="auto" w:fill="FFFFFF"/>
              <w:spacing w:before="28" w:after="100" w:line="9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уровня освещенности населенных пунктов муниципального образования с применением прогрессивных энергосберегающих технологий и материалов</w:t>
            </w:r>
          </w:p>
        </w:tc>
        <w:tc>
          <w:tcPr>
            <w:tcW w:w="2410" w:type="dxa"/>
            <w:tcBorders>
              <w:top w:val="single" w:sz="4" w:space="0" w:color="000000"/>
              <w:left w:val="single" w:sz="4" w:space="0" w:color="000000"/>
              <w:bottom w:val="single" w:sz="4" w:space="0" w:color="000000"/>
            </w:tcBorders>
            <w:shd w:val="clear" w:color="auto" w:fill="auto"/>
          </w:tcPr>
          <w:p w:rsidR="00C4434A" w:rsidRDefault="00C4434A">
            <w:pPr>
              <w:spacing w:before="28" w:after="100" w:line="9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не достижение целей муниципальной программы</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C4434A" w:rsidRDefault="00C4434A">
            <w:pPr>
              <w:spacing w:before="28" w:after="100" w:line="98" w:lineRule="atLeast"/>
              <w:jc w:val="center"/>
            </w:pPr>
            <w:r>
              <w:rPr>
                <w:rFonts w:ascii="Times New Roman" w:eastAsia="Times New Roman" w:hAnsi="Times New Roman" w:cs="Times New Roman"/>
                <w:sz w:val="24"/>
                <w:szCs w:val="24"/>
              </w:rPr>
              <w:t>приложение № 1</w:t>
            </w:r>
          </w:p>
        </w:tc>
      </w:tr>
    </w:tbl>
    <w:p w:rsidR="00C4434A" w:rsidRDefault="00C4434A">
      <w:pPr>
        <w:tabs>
          <w:tab w:val="left" w:pos="14317"/>
        </w:tabs>
        <w:spacing w:before="28" w:after="100" w:line="100" w:lineRule="atLeast"/>
        <w:ind w:firstLine="7371"/>
        <w:rPr>
          <w:rFonts w:ascii="Times New Roman" w:eastAsia="Times New Roman" w:hAnsi="Times New Roman" w:cs="Times New Roman"/>
          <w:color w:val="000000"/>
          <w:sz w:val="24"/>
          <w:szCs w:val="24"/>
        </w:rPr>
      </w:pPr>
    </w:p>
    <w:p w:rsidR="00C4434A" w:rsidRDefault="00C4434A">
      <w:pPr>
        <w:tabs>
          <w:tab w:val="left" w:pos="14317"/>
        </w:tabs>
        <w:spacing w:before="28" w:after="100" w:line="100" w:lineRule="atLeast"/>
        <w:ind w:firstLine="7371"/>
        <w:rPr>
          <w:rFonts w:ascii="Times New Roman" w:eastAsia="Times New Roman" w:hAnsi="Times New Roman" w:cs="Times New Roman"/>
          <w:color w:val="000000"/>
          <w:sz w:val="24"/>
          <w:szCs w:val="24"/>
        </w:rPr>
      </w:pPr>
    </w:p>
    <w:p w:rsidR="00C4434A" w:rsidRDefault="00C4434A">
      <w:pPr>
        <w:tabs>
          <w:tab w:val="left" w:pos="14317"/>
        </w:tabs>
        <w:spacing w:before="28" w:after="100" w:line="100" w:lineRule="atLeast"/>
        <w:ind w:firstLine="7371"/>
        <w:rPr>
          <w:rFonts w:ascii="Times New Roman" w:eastAsia="Times New Roman" w:hAnsi="Times New Roman" w:cs="Times New Roman"/>
          <w:color w:val="000000"/>
          <w:sz w:val="24"/>
          <w:szCs w:val="24"/>
        </w:rPr>
      </w:pPr>
    </w:p>
    <w:p w:rsidR="00C4434A" w:rsidRDefault="00C4434A" w:rsidP="0028665D">
      <w:pPr>
        <w:tabs>
          <w:tab w:val="left" w:pos="14317"/>
        </w:tabs>
        <w:spacing w:before="28" w:after="100" w:line="100" w:lineRule="atLeast"/>
        <w:rPr>
          <w:rFonts w:ascii="Times New Roman" w:eastAsia="Times New Roman" w:hAnsi="Times New Roman" w:cs="Times New Roman"/>
          <w:color w:val="000000"/>
          <w:sz w:val="24"/>
          <w:szCs w:val="24"/>
        </w:rPr>
      </w:pPr>
    </w:p>
    <w:p w:rsidR="00C4434A" w:rsidRDefault="00C4434A" w:rsidP="0028665D">
      <w:pPr>
        <w:tabs>
          <w:tab w:val="left" w:pos="14317"/>
        </w:tabs>
        <w:spacing w:after="0" w:line="240" w:lineRule="auto"/>
        <w:ind w:firstLine="7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3</w:t>
      </w:r>
    </w:p>
    <w:p w:rsidR="00C4434A" w:rsidRDefault="00C4434A" w:rsidP="0028665D">
      <w:pPr>
        <w:tabs>
          <w:tab w:val="left" w:pos="14317"/>
        </w:tabs>
        <w:spacing w:after="0" w:line="240" w:lineRule="auto"/>
        <w:ind w:firstLine="7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муниципальной  программе </w:t>
      </w:r>
    </w:p>
    <w:p w:rsidR="00C4434A" w:rsidRDefault="00C4434A" w:rsidP="0028665D">
      <w:pPr>
        <w:tabs>
          <w:tab w:val="left" w:pos="14317"/>
        </w:tabs>
        <w:spacing w:after="0" w:line="240" w:lineRule="auto"/>
        <w:ind w:firstLine="7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«Обеспечение доступным и комфортным жильем и </w:t>
      </w:r>
    </w:p>
    <w:p w:rsidR="00C4434A" w:rsidRDefault="00C4434A" w:rsidP="0028665D">
      <w:pPr>
        <w:tabs>
          <w:tab w:val="left" w:pos="14317"/>
        </w:tabs>
        <w:spacing w:after="0" w:line="240" w:lineRule="auto"/>
        <w:ind w:firstLine="7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коммунальными услугами граждан в муниципальном </w:t>
      </w:r>
    </w:p>
    <w:p w:rsidR="00C4434A" w:rsidRDefault="00C4434A" w:rsidP="0028665D">
      <w:pPr>
        <w:tabs>
          <w:tab w:val="left" w:pos="14317"/>
        </w:tabs>
        <w:spacing w:after="0" w:line="240" w:lineRule="auto"/>
        <w:ind w:firstLine="7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образовании  «Троицкокраснянский сельсовет»</w:t>
      </w:r>
    </w:p>
    <w:p w:rsidR="00C4434A" w:rsidRDefault="00C4434A" w:rsidP="0028665D">
      <w:pPr>
        <w:tabs>
          <w:tab w:val="left" w:pos="14317"/>
        </w:tabs>
        <w:spacing w:after="0" w:line="240" w:lineRule="auto"/>
        <w:ind w:firstLine="7371"/>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rPr>
        <w:t xml:space="preserve"> Щигровского</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района Курской области»</w:t>
      </w:r>
    </w:p>
    <w:p w:rsidR="00C4434A" w:rsidRPr="00BC0EDF" w:rsidRDefault="00C4434A">
      <w:pPr>
        <w:tabs>
          <w:tab w:val="left" w:pos="2775"/>
        </w:tabs>
        <w:spacing w:before="28" w:after="100"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Ресурсное</w:t>
      </w:r>
    </w:p>
    <w:p w:rsidR="00C4434A" w:rsidRPr="00BC0EDF" w:rsidRDefault="00C4434A">
      <w:pPr>
        <w:spacing w:before="28" w:after="100" w:line="100" w:lineRule="atLeast"/>
        <w:jc w:val="center"/>
        <w:rPr>
          <w:rFonts w:ascii="Times New Roman" w:eastAsia="Times New Roman" w:hAnsi="Times New Roman" w:cs="Times New Roman"/>
          <w:b/>
          <w:sz w:val="24"/>
          <w:szCs w:val="24"/>
        </w:rPr>
      </w:pPr>
      <w:r w:rsidRPr="00BC0EDF">
        <w:rPr>
          <w:rFonts w:ascii="Times New Roman" w:eastAsia="Times New Roman" w:hAnsi="Times New Roman" w:cs="Times New Roman"/>
          <w:b/>
          <w:sz w:val="24"/>
          <w:szCs w:val="24"/>
        </w:rPr>
        <w:t xml:space="preserve">обеспечение и прогнозная (справочная) оценка расходов местного бюджета </w:t>
      </w:r>
    </w:p>
    <w:p w:rsidR="00C4434A" w:rsidRPr="00BC0EDF" w:rsidRDefault="00C4434A">
      <w:pPr>
        <w:spacing w:before="28" w:after="100" w:line="100" w:lineRule="atLeast"/>
        <w:jc w:val="center"/>
        <w:rPr>
          <w:rFonts w:ascii="Times New Roman" w:eastAsia="Times New Roman" w:hAnsi="Times New Roman" w:cs="Times New Roman"/>
          <w:b/>
          <w:color w:val="000000"/>
          <w:sz w:val="24"/>
          <w:szCs w:val="24"/>
        </w:rPr>
      </w:pPr>
      <w:r w:rsidRPr="00BC0EDF">
        <w:rPr>
          <w:rFonts w:ascii="Times New Roman" w:eastAsia="Times New Roman" w:hAnsi="Times New Roman" w:cs="Times New Roman"/>
          <w:b/>
          <w:sz w:val="24"/>
          <w:szCs w:val="24"/>
        </w:rPr>
        <w:t>на реализацию целей муниципальной программы муниципального образования</w:t>
      </w:r>
    </w:p>
    <w:p w:rsidR="00C4434A" w:rsidRDefault="00C4434A">
      <w:pPr>
        <w:spacing w:before="28" w:after="100" w:line="100" w:lineRule="atLeast"/>
        <w:jc w:val="center"/>
        <w:rPr>
          <w:rFonts w:ascii="Times New Roman" w:eastAsia="Times New Roman" w:hAnsi="Times New Roman" w:cs="Times New Roman"/>
          <w:sz w:val="24"/>
          <w:szCs w:val="24"/>
        </w:rPr>
      </w:pPr>
      <w:r w:rsidRPr="00BC0EDF">
        <w:rPr>
          <w:rFonts w:ascii="Times New Roman" w:eastAsia="Times New Roman" w:hAnsi="Times New Roman" w:cs="Times New Roman"/>
          <w:b/>
          <w:color w:val="000000"/>
          <w:sz w:val="24"/>
          <w:szCs w:val="24"/>
        </w:rPr>
        <w:t xml:space="preserve">«Обеспечение доступным и комфортным жильем и коммунальными услугами граждан в муниципальном образовании «Троицкокраснянский сельсовет» </w:t>
      </w:r>
      <w:r>
        <w:rPr>
          <w:rFonts w:ascii="Times New Roman" w:eastAsia="Times New Roman" w:hAnsi="Times New Roman" w:cs="Times New Roman"/>
          <w:b/>
          <w:color w:val="000000"/>
          <w:sz w:val="24"/>
          <w:szCs w:val="24"/>
        </w:rPr>
        <w:t>Щигровского</w:t>
      </w:r>
      <w:r w:rsidRPr="00BC0EDF">
        <w:rPr>
          <w:rFonts w:ascii="Times New Roman" w:eastAsia="Times New Roman" w:hAnsi="Times New Roman" w:cs="Times New Roman"/>
          <w:b/>
          <w:color w:val="000000"/>
          <w:sz w:val="24"/>
          <w:szCs w:val="24"/>
        </w:rPr>
        <w:t xml:space="preserve"> района Курской области»</w:t>
      </w:r>
    </w:p>
    <w:tbl>
      <w:tblPr>
        <w:tblW w:w="14860" w:type="dxa"/>
        <w:tblInd w:w="-113" w:type="dxa"/>
        <w:tblLayout w:type="fixed"/>
        <w:tblCellMar>
          <w:left w:w="0" w:type="dxa"/>
          <w:right w:w="0" w:type="dxa"/>
        </w:tblCellMar>
        <w:tblLook w:val="0000"/>
      </w:tblPr>
      <w:tblGrid>
        <w:gridCol w:w="1472"/>
        <w:gridCol w:w="2973"/>
        <w:gridCol w:w="1955"/>
        <w:gridCol w:w="3095"/>
        <w:gridCol w:w="1173"/>
        <w:gridCol w:w="1924"/>
        <w:gridCol w:w="1134"/>
        <w:gridCol w:w="1134"/>
      </w:tblGrid>
      <w:tr w:rsidR="009F09A2" w:rsidTr="00172F2E">
        <w:trPr>
          <w:cantSplit/>
        </w:trPr>
        <w:tc>
          <w:tcPr>
            <w:tcW w:w="1472" w:type="dxa"/>
            <w:vMerge w:val="restart"/>
            <w:tcBorders>
              <w:top w:val="single" w:sz="4" w:space="0" w:color="000000"/>
              <w:left w:val="single" w:sz="4" w:space="0" w:color="000000"/>
              <w:bottom w:val="single" w:sz="4" w:space="0" w:color="000000"/>
            </w:tcBorders>
            <w:shd w:val="clear" w:color="auto" w:fill="auto"/>
          </w:tcPr>
          <w:p w:rsidR="009F09A2" w:rsidRDefault="009F09A2">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w:t>
            </w:r>
          </w:p>
        </w:tc>
        <w:tc>
          <w:tcPr>
            <w:tcW w:w="2973" w:type="dxa"/>
            <w:vMerge w:val="restart"/>
            <w:tcBorders>
              <w:top w:val="single" w:sz="4" w:space="0" w:color="000000"/>
              <w:left w:val="single" w:sz="4" w:space="0" w:color="000000"/>
              <w:bottom w:val="single" w:sz="4" w:space="0" w:color="000000"/>
            </w:tcBorders>
            <w:shd w:val="clear" w:color="auto" w:fill="auto"/>
          </w:tcPr>
          <w:p w:rsidR="009F09A2" w:rsidRDefault="009F09A2">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муниципальной программы, подпрограммы</w:t>
            </w:r>
          </w:p>
        </w:tc>
        <w:tc>
          <w:tcPr>
            <w:tcW w:w="1955" w:type="dxa"/>
            <w:vMerge w:val="restart"/>
            <w:tcBorders>
              <w:top w:val="single" w:sz="4" w:space="0" w:color="000000"/>
              <w:left w:val="single" w:sz="4" w:space="0" w:color="000000"/>
              <w:bottom w:val="single" w:sz="4" w:space="0" w:color="000000"/>
            </w:tcBorders>
            <w:shd w:val="clear" w:color="auto" w:fill="auto"/>
          </w:tcPr>
          <w:p w:rsidR="009F09A2" w:rsidRDefault="009F09A2">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     соисполнители</w:t>
            </w:r>
          </w:p>
        </w:tc>
        <w:tc>
          <w:tcPr>
            <w:tcW w:w="3095" w:type="dxa"/>
            <w:vMerge w:val="restart"/>
            <w:tcBorders>
              <w:top w:val="single" w:sz="4" w:space="0" w:color="000000"/>
              <w:left w:val="single" w:sz="4" w:space="0" w:color="000000"/>
              <w:bottom w:val="single" w:sz="4" w:space="0" w:color="000000"/>
            </w:tcBorders>
            <w:shd w:val="clear" w:color="auto" w:fill="auto"/>
          </w:tcPr>
          <w:p w:rsidR="009F09A2" w:rsidRDefault="009F09A2">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финансирования</w:t>
            </w:r>
          </w:p>
        </w:tc>
        <w:tc>
          <w:tcPr>
            <w:tcW w:w="5365" w:type="dxa"/>
            <w:gridSpan w:val="4"/>
            <w:tcBorders>
              <w:top w:val="single" w:sz="4" w:space="0" w:color="000000"/>
              <w:left w:val="single" w:sz="4" w:space="0" w:color="000000"/>
              <w:bottom w:val="single" w:sz="4" w:space="0" w:color="000000"/>
              <w:right w:val="single" w:sz="4" w:space="0" w:color="auto"/>
            </w:tcBorders>
            <w:shd w:val="clear" w:color="auto" w:fill="auto"/>
          </w:tcPr>
          <w:p w:rsidR="009F09A2" w:rsidRDefault="009F09A2">
            <w:pPr>
              <w:snapToGrid w:val="0"/>
            </w:pPr>
            <w:r>
              <w:rPr>
                <w:rFonts w:ascii="Times New Roman" w:eastAsia="Times New Roman" w:hAnsi="Times New Roman" w:cs="Times New Roman"/>
                <w:sz w:val="24"/>
                <w:szCs w:val="24"/>
              </w:rPr>
              <w:t>Оценка расходов (рублей)</w:t>
            </w:r>
          </w:p>
        </w:tc>
      </w:tr>
      <w:tr w:rsidR="0028665D" w:rsidTr="0028665D">
        <w:tblPrEx>
          <w:tblCellMar>
            <w:left w:w="108" w:type="dxa"/>
            <w:right w:w="108" w:type="dxa"/>
          </w:tblCellMar>
        </w:tblPrEx>
        <w:trPr>
          <w:cantSplit/>
          <w:trHeight w:val="940"/>
        </w:trPr>
        <w:tc>
          <w:tcPr>
            <w:tcW w:w="1472" w:type="dxa"/>
            <w:vMerge/>
            <w:tcBorders>
              <w:top w:val="single" w:sz="4" w:space="0" w:color="000000"/>
              <w:left w:val="single" w:sz="4" w:space="0" w:color="000000"/>
              <w:bottom w:val="single" w:sz="4" w:space="0" w:color="000000"/>
            </w:tcBorders>
            <w:shd w:val="clear" w:color="auto" w:fill="auto"/>
          </w:tcPr>
          <w:p w:rsidR="0028665D" w:rsidRDefault="0028665D">
            <w:pPr>
              <w:snapToGrid w:val="0"/>
            </w:pPr>
          </w:p>
        </w:tc>
        <w:tc>
          <w:tcPr>
            <w:tcW w:w="2973" w:type="dxa"/>
            <w:vMerge/>
            <w:tcBorders>
              <w:top w:val="single" w:sz="4" w:space="0" w:color="000000"/>
              <w:left w:val="single" w:sz="4" w:space="0" w:color="000000"/>
              <w:bottom w:val="single" w:sz="4" w:space="0" w:color="000000"/>
            </w:tcBorders>
            <w:shd w:val="clear" w:color="auto" w:fill="auto"/>
          </w:tcPr>
          <w:p w:rsidR="0028665D" w:rsidRDefault="0028665D">
            <w:pPr>
              <w:snapToGrid w:val="0"/>
            </w:pPr>
          </w:p>
        </w:tc>
        <w:tc>
          <w:tcPr>
            <w:tcW w:w="1955" w:type="dxa"/>
            <w:vMerge/>
            <w:tcBorders>
              <w:top w:val="single" w:sz="4" w:space="0" w:color="000000"/>
              <w:left w:val="single" w:sz="4" w:space="0" w:color="000000"/>
              <w:bottom w:val="single" w:sz="4" w:space="0" w:color="000000"/>
            </w:tcBorders>
            <w:shd w:val="clear" w:color="auto" w:fill="auto"/>
          </w:tcPr>
          <w:p w:rsidR="0028665D" w:rsidRDefault="0028665D">
            <w:pPr>
              <w:snapToGrid w:val="0"/>
            </w:pPr>
          </w:p>
        </w:tc>
        <w:tc>
          <w:tcPr>
            <w:tcW w:w="3095" w:type="dxa"/>
            <w:vMerge/>
            <w:tcBorders>
              <w:top w:val="single" w:sz="4" w:space="0" w:color="000000"/>
              <w:left w:val="single" w:sz="4" w:space="0" w:color="000000"/>
              <w:bottom w:val="single" w:sz="4" w:space="0" w:color="000000"/>
            </w:tcBorders>
            <w:shd w:val="clear" w:color="auto" w:fill="auto"/>
          </w:tcPr>
          <w:p w:rsidR="0028665D" w:rsidRDefault="0028665D">
            <w:pPr>
              <w:snapToGrid w:val="0"/>
            </w:pPr>
          </w:p>
        </w:tc>
        <w:tc>
          <w:tcPr>
            <w:tcW w:w="1173" w:type="dxa"/>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924" w:type="dxa"/>
            <w:tcBorders>
              <w:top w:val="single" w:sz="4" w:space="0" w:color="000000"/>
              <w:left w:val="single" w:sz="4" w:space="0" w:color="000000"/>
              <w:bottom w:val="single" w:sz="4" w:space="0" w:color="000000"/>
            </w:tcBorders>
            <w:shd w:val="clear" w:color="auto" w:fill="auto"/>
          </w:tcPr>
          <w:p w:rsidR="0028665D" w:rsidRDefault="009F09A2">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0028665D">
              <w:rPr>
                <w:rFonts w:ascii="Times New Roman" w:eastAsia="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28665D" w:rsidRDefault="009F09A2">
            <w:pPr>
              <w:spacing w:before="28" w:after="100" w:line="100" w:lineRule="atLeast"/>
              <w:jc w:val="center"/>
            </w:pPr>
            <w:r>
              <w:rPr>
                <w:rFonts w:ascii="Times New Roman" w:eastAsia="Times New Roman" w:hAnsi="Times New Roman" w:cs="Times New Roman"/>
                <w:sz w:val="24"/>
                <w:szCs w:val="24"/>
              </w:rPr>
              <w:t>2025</w:t>
            </w:r>
            <w:r w:rsidR="0028665D">
              <w:rPr>
                <w:rFonts w:ascii="Times New Roman" w:eastAsia="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right w:val="single" w:sz="4" w:space="0" w:color="auto"/>
            </w:tcBorders>
          </w:tcPr>
          <w:p w:rsidR="0028665D" w:rsidRDefault="009F09A2">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w:t>
            </w:r>
          </w:p>
        </w:tc>
      </w:tr>
      <w:tr w:rsidR="0028665D" w:rsidTr="0028665D">
        <w:tblPrEx>
          <w:tblCellMar>
            <w:left w:w="108" w:type="dxa"/>
            <w:right w:w="108" w:type="dxa"/>
          </w:tblCellMar>
        </w:tblPrEx>
        <w:trPr>
          <w:trHeight w:val="311"/>
        </w:trPr>
        <w:tc>
          <w:tcPr>
            <w:tcW w:w="1472" w:type="dxa"/>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3" w:type="dxa"/>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55" w:type="dxa"/>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95" w:type="dxa"/>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73" w:type="dxa"/>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24" w:type="dxa"/>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jc w:val="center"/>
            </w:pPr>
            <w:r>
              <w:rPr>
                <w:rFonts w:ascii="Times New Roman" w:eastAsia="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auto"/>
            </w:tcBorders>
          </w:tcPr>
          <w:p w:rsidR="0028665D" w:rsidRDefault="0028665D">
            <w:pPr>
              <w:spacing w:before="28" w:after="100" w:line="100" w:lineRule="atLeast"/>
              <w:jc w:val="center"/>
              <w:rPr>
                <w:rFonts w:ascii="Times New Roman" w:eastAsia="Times New Roman" w:hAnsi="Times New Roman" w:cs="Times New Roman"/>
                <w:sz w:val="24"/>
                <w:szCs w:val="24"/>
              </w:rPr>
            </w:pPr>
          </w:p>
        </w:tc>
      </w:tr>
      <w:tr w:rsidR="0028665D" w:rsidTr="0028665D">
        <w:tblPrEx>
          <w:tblCellMar>
            <w:left w:w="108" w:type="dxa"/>
            <w:right w:w="108" w:type="dxa"/>
          </w:tblCellMar>
        </w:tblPrEx>
        <w:trPr>
          <w:cantSplit/>
          <w:trHeight w:val="577"/>
        </w:trPr>
        <w:tc>
          <w:tcPr>
            <w:tcW w:w="1472" w:type="dxa"/>
            <w:vMerge w:val="restart"/>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Муниципальная программа</w:t>
            </w:r>
          </w:p>
        </w:tc>
        <w:tc>
          <w:tcPr>
            <w:tcW w:w="2973" w:type="dxa"/>
            <w:vMerge w:val="restart"/>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«Обеспечение доступным и комфортным жильем и коммунальными услугами граждан в муниципальном образовании «Троицкокраснянский сельсовет» </w:t>
            </w:r>
            <w:r>
              <w:rPr>
                <w:rFonts w:ascii="Times New Roman" w:eastAsia="Times New Roman" w:hAnsi="Times New Roman" w:cs="Times New Roman"/>
                <w:b/>
                <w:color w:val="000000"/>
                <w:sz w:val="24"/>
                <w:szCs w:val="24"/>
              </w:rPr>
              <w:t xml:space="preserve">Щигровского </w:t>
            </w:r>
            <w:r>
              <w:rPr>
                <w:rFonts w:ascii="Times New Roman" w:eastAsia="Times New Roman" w:hAnsi="Times New Roman" w:cs="Times New Roman"/>
                <w:color w:val="000000"/>
                <w:sz w:val="24"/>
                <w:szCs w:val="24"/>
              </w:rPr>
              <w:t xml:space="preserve">района Курской области на </w:t>
            </w:r>
            <w:r w:rsidR="009F09A2">
              <w:rPr>
                <w:rFonts w:ascii="Times New Roman" w:eastAsia="Times New Roman" w:hAnsi="Times New Roman" w:cs="Times New Roman"/>
                <w:color w:val="000000"/>
                <w:sz w:val="24"/>
                <w:szCs w:val="24"/>
              </w:rPr>
              <w:t>2024-2026</w:t>
            </w:r>
            <w:r w:rsidR="009F09A2" w:rsidRPr="003352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годы»</w:t>
            </w:r>
          </w:p>
        </w:tc>
        <w:tc>
          <w:tcPr>
            <w:tcW w:w="1955" w:type="dxa"/>
            <w:vMerge w:val="restart"/>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Троицкокраснянского сельсовет </w:t>
            </w:r>
            <w:r>
              <w:rPr>
                <w:rFonts w:ascii="Times New Roman" w:eastAsia="Times New Roman" w:hAnsi="Times New Roman" w:cs="Times New Roman"/>
                <w:b/>
                <w:color w:val="000000"/>
                <w:sz w:val="24"/>
                <w:szCs w:val="24"/>
              </w:rPr>
              <w:t>Щигровского</w:t>
            </w:r>
            <w:r>
              <w:rPr>
                <w:rFonts w:ascii="Times New Roman" w:eastAsia="Times New Roman" w:hAnsi="Times New Roman" w:cs="Times New Roman"/>
                <w:sz w:val="24"/>
                <w:szCs w:val="24"/>
              </w:rPr>
              <w:t xml:space="preserve"> района Курской области</w:t>
            </w:r>
          </w:p>
        </w:tc>
        <w:tc>
          <w:tcPr>
            <w:tcW w:w="3095" w:type="dxa"/>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73" w:type="dxa"/>
            <w:tcBorders>
              <w:top w:val="single" w:sz="4" w:space="0" w:color="000000"/>
              <w:left w:val="single" w:sz="4" w:space="0" w:color="000000"/>
              <w:bottom w:val="single" w:sz="4" w:space="0" w:color="000000"/>
            </w:tcBorders>
            <w:shd w:val="clear" w:color="auto" w:fill="auto"/>
            <w:vAlign w:val="center"/>
          </w:tcPr>
          <w:p w:rsidR="0028665D" w:rsidRDefault="0028665D">
            <w:pPr>
              <w:snapToGrid w:val="0"/>
              <w:spacing w:before="28" w:after="100" w:line="100" w:lineRule="atLeast"/>
              <w:jc w:val="center"/>
              <w:rPr>
                <w:rFonts w:ascii="Times New Roman" w:eastAsia="Times New Roman" w:hAnsi="Times New Roman" w:cs="Times New Roman"/>
                <w:sz w:val="24"/>
                <w:szCs w:val="24"/>
              </w:rPr>
            </w:pPr>
          </w:p>
        </w:tc>
        <w:tc>
          <w:tcPr>
            <w:tcW w:w="1924" w:type="dxa"/>
            <w:tcBorders>
              <w:top w:val="single" w:sz="4" w:space="0" w:color="000000"/>
              <w:left w:val="single" w:sz="4" w:space="0" w:color="000000"/>
              <w:bottom w:val="single" w:sz="4" w:space="0" w:color="000000"/>
            </w:tcBorders>
            <w:shd w:val="clear" w:color="auto" w:fill="auto"/>
            <w:vAlign w:val="center"/>
          </w:tcPr>
          <w:p w:rsidR="0028665D" w:rsidRDefault="0028665D">
            <w:pPr>
              <w:snapToGrid w:val="0"/>
              <w:spacing w:before="28" w:after="100" w:line="100" w:lineRule="atLeast"/>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28665D" w:rsidRDefault="0028665D">
            <w:pPr>
              <w:snapToGrid w:val="0"/>
              <w:spacing w:before="28" w:after="100" w:line="100" w:lineRule="atLeast"/>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28665D" w:rsidRDefault="0028665D">
            <w:pPr>
              <w:snapToGrid w:val="0"/>
              <w:spacing w:before="28" w:after="100" w:line="100" w:lineRule="atLeast"/>
              <w:jc w:val="center"/>
              <w:rPr>
                <w:rFonts w:ascii="Times New Roman" w:eastAsia="Times New Roman" w:hAnsi="Times New Roman" w:cs="Times New Roman"/>
                <w:sz w:val="24"/>
                <w:szCs w:val="24"/>
              </w:rPr>
            </w:pPr>
          </w:p>
        </w:tc>
      </w:tr>
      <w:tr w:rsidR="0028665D" w:rsidTr="0028665D">
        <w:tblPrEx>
          <w:tblCellMar>
            <w:left w:w="108" w:type="dxa"/>
            <w:right w:w="108" w:type="dxa"/>
          </w:tblCellMar>
        </w:tblPrEx>
        <w:trPr>
          <w:cantSplit/>
        </w:trPr>
        <w:tc>
          <w:tcPr>
            <w:tcW w:w="1472" w:type="dxa"/>
            <w:vMerge/>
            <w:tcBorders>
              <w:top w:val="single" w:sz="4" w:space="0" w:color="000000"/>
              <w:left w:val="single" w:sz="4" w:space="0" w:color="000000"/>
              <w:bottom w:val="single" w:sz="4" w:space="0" w:color="000000"/>
            </w:tcBorders>
            <w:shd w:val="clear" w:color="auto" w:fill="auto"/>
          </w:tcPr>
          <w:p w:rsidR="0028665D" w:rsidRDefault="0028665D">
            <w:pPr>
              <w:snapToGrid w:val="0"/>
            </w:pPr>
          </w:p>
        </w:tc>
        <w:tc>
          <w:tcPr>
            <w:tcW w:w="2973" w:type="dxa"/>
            <w:vMerge/>
            <w:tcBorders>
              <w:top w:val="single" w:sz="4" w:space="0" w:color="000000"/>
              <w:left w:val="single" w:sz="4" w:space="0" w:color="000000"/>
              <w:bottom w:val="single" w:sz="4" w:space="0" w:color="000000"/>
            </w:tcBorders>
            <w:shd w:val="clear" w:color="auto" w:fill="auto"/>
          </w:tcPr>
          <w:p w:rsidR="0028665D" w:rsidRDefault="0028665D">
            <w:pPr>
              <w:snapToGrid w:val="0"/>
            </w:pPr>
          </w:p>
        </w:tc>
        <w:tc>
          <w:tcPr>
            <w:tcW w:w="1955" w:type="dxa"/>
            <w:vMerge/>
            <w:tcBorders>
              <w:top w:val="single" w:sz="4" w:space="0" w:color="000000"/>
              <w:left w:val="single" w:sz="4" w:space="0" w:color="000000"/>
              <w:bottom w:val="single" w:sz="4" w:space="0" w:color="000000"/>
            </w:tcBorders>
            <w:shd w:val="clear" w:color="auto" w:fill="auto"/>
          </w:tcPr>
          <w:p w:rsidR="0028665D" w:rsidRDefault="0028665D">
            <w:pPr>
              <w:snapToGrid w:val="0"/>
            </w:pPr>
          </w:p>
        </w:tc>
        <w:tc>
          <w:tcPr>
            <w:tcW w:w="3095" w:type="dxa"/>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73" w:type="dxa"/>
            <w:tcBorders>
              <w:top w:val="single" w:sz="4" w:space="0" w:color="000000"/>
              <w:left w:val="single" w:sz="4" w:space="0" w:color="000000"/>
              <w:bottom w:val="single" w:sz="4" w:space="0" w:color="000000"/>
            </w:tcBorders>
            <w:shd w:val="clear" w:color="auto" w:fill="auto"/>
            <w:vAlign w:val="center"/>
          </w:tcPr>
          <w:p w:rsidR="0028665D" w:rsidRDefault="0028665D">
            <w:pPr>
              <w:snapToGrid w:val="0"/>
              <w:spacing w:before="28" w:after="100" w:line="100" w:lineRule="atLeast"/>
              <w:jc w:val="center"/>
              <w:rPr>
                <w:rFonts w:ascii="Times New Roman" w:eastAsia="Times New Roman" w:hAnsi="Times New Roman" w:cs="Times New Roman"/>
                <w:sz w:val="24"/>
                <w:szCs w:val="24"/>
              </w:rPr>
            </w:pPr>
          </w:p>
        </w:tc>
        <w:tc>
          <w:tcPr>
            <w:tcW w:w="1924" w:type="dxa"/>
            <w:tcBorders>
              <w:top w:val="single" w:sz="4" w:space="0" w:color="000000"/>
              <w:left w:val="single" w:sz="4" w:space="0" w:color="000000"/>
              <w:bottom w:val="single" w:sz="4" w:space="0" w:color="000000"/>
            </w:tcBorders>
            <w:shd w:val="clear" w:color="auto" w:fill="auto"/>
            <w:vAlign w:val="center"/>
          </w:tcPr>
          <w:p w:rsidR="0028665D" w:rsidRDefault="0028665D">
            <w:pPr>
              <w:snapToGrid w:val="0"/>
              <w:spacing w:before="28" w:after="100" w:line="100" w:lineRule="atLeast"/>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28665D" w:rsidRDefault="0028665D">
            <w:pPr>
              <w:snapToGrid w:val="0"/>
              <w:spacing w:before="28" w:after="100" w:line="100" w:lineRule="atLeast"/>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28665D" w:rsidRDefault="0028665D">
            <w:pPr>
              <w:snapToGrid w:val="0"/>
              <w:spacing w:before="28" w:after="100" w:line="100" w:lineRule="atLeast"/>
              <w:jc w:val="center"/>
              <w:rPr>
                <w:rFonts w:ascii="Times New Roman" w:eastAsia="Times New Roman" w:hAnsi="Times New Roman" w:cs="Times New Roman"/>
                <w:sz w:val="24"/>
                <w:szCs w:val="24"/>
              </w:rPr>
            </w:pPr>
          </w:p>
        </w:tc>
      </w:tr>
      <w:tr w:rsidR="0028665D" w:rsidTr="0028665D">
        <w:tblPrEx>
          <w:tblCellMar>
            <w:left w:w="108" w:type="dxa"/>
            <w:right w:w="108" w:type="dxa"/>
          </w:tblCellMar>
        </w:tblPrEx>
        <w:trPr>
          <w:cantSplit/>
          <w:trHeight w:val="570"/>
        </w:trPr>
        <w:tc>
          <w:tcPr>
            <w:tcW w:w="1472" w:type="dxa"/>
            <w:vMerge w:val="restart"/>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w:t>
            </w:r>
            <w:r>
              <w:rPr>
                <w:rFonts w:ascii="Times New Roman" w:eastAsia="Times New Roman" w:hAnsi="Times New Roman" w:cs="Times New Roman"/>
                <w:sz w:val="24"/>
                <w:szCs w:val="24"/>
              </w:rPr>
              <w:lastRenderedPageBreak/>
              <w:t xml:space="preserve">ма </w:t>
            </w:r>
          </w:p>
        </w:tc>
        <w:tc>
          <w:tcPr>
            <w:tcW w:w="2973" w:type="dxa"/>
            <w:vMerge w:val="restart"/>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подпрограмма  </w:t>
            </w:r>
            <w:r>
              <w:rPr>
                <w:rFonts w:ascii="Times New Roman" w:eastAsia="Times New Roman" w:hAnsi="Times New Roman" w:cs="Times New Roman"/>
                <w:sz w:val="24"/>
                <w:szCs w:val="24"/>
              </w:rPr>
              <w:lastRenderedPageBreak/>
              <w:t xml:space="preserve">«Обеспечение качественными услугами ЖКХ населения муниципального образования «Троицкокраснянский сельсовет» </w:t>
            </w:r>
            <w:r>
              <w:rPr>
                <w:rFonts w:ascii="Times New Roman" w:eastAsia="Times New Roman" w:hAnsi="Times New Roman" w:cs="Times New Roman"/>
                <w:b/>
                <w:color w:val="000000"/>
                <w:sz w:val="24"/>
                <w:szCs w:val="24"/>
              </w:rPr>
              <w:t xml:space="preserve">Щигровского </w:t>
            </w:r>
            <w:r>
              <w:rPr>
                <w:rFonts w:ascii="Times New Roman" w:eastAsia="Times New Roman" w:hAnsi="Times New Roman" w:cs="Times New Roman"/>
                <w:sz w:val="24"/>
                <w:szCs w:val="24"/>
              </w:rPr>
              <w:t>района Курской области» муниципальной программы</w:t>
            </w:r>
            <w:r>
              <w:rPr>
                <w:rFonts w:ascii="Times New Roman" w:eastAsia="Times New Roman" w:hAnsi="Times New Roman" w:cs="Times New Roman"/>
                <w:color w:val="000000"/>
                <w:sz w:val="24"/>
                <w:szCs w:val="24"/>
              </w:rPr>
              <w:t xml:space="preserve"> «Обеспечение доступным и комфортным жильем и коммунальными услугами граждан в муниципальном образовании «Троицкокраснянский сельсовет» </w:t>
            </w:r>
            <w:r>
              <w:rPr>
                <w:rFonts w:ascii="Times New Roman" w:eastAsia="Times New Roman" w:hAnsi="Times New Roman" w:cs="Times New Roman"/>
                <w:b/>
                <w:color w:val="000000"/>
                <w:sz w:val="24"/>
                <w:szCs w:val="24"/>
              </w:rPr>
              <w:t xml:space="preserve">Щигровского </w:t>
            </w:r>
            <w:r>
              <w:rPr>
                <w:rFonts w:ascii="Times New Roman" w:eastAsia="Times New Roman" w:hAnsi="Times New Roman" w:cs="Times New Roman"/>
                <w:color w:val="000000"/>
                <w:sz w:val="24"/>
                <w:szCs w:val="24"/>
              </w:rPr>
              <w:t>района Курской области»</w:t>
            </w:r>
          </w:p>
        </w:tc>
        <w:tc>
          <w:tcPr>
            <w:tcW w:w="1955" w:type="dxa"/>
            <w:vMerge w:val="restart"/>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Администрация </w:t>
            </w:r>
            <w:r>
              <w:rPr>
                <w:rFonts w:ascii="Times New Roman" w:eastAsia="Times New Roman" w:hAnsi="Times New Roman" w:cs="Times New Roman"/>
                <w:sz w:val="24"/>
                <w:szCs w:val="24"/>
              </w:rPr>
              <w:lastRenderedPageBreak/>
              <w:t xml:space="preserve">Троицкокраснянского сельсовет </w:t>
            </w:r>
            <w:r>
              <w:rPr>
                <w:rFonts w:ascii="Times New Roman" w:eastAsia="Times New Roman" w:hAnsi="Times New Roman" w:cs="Times New Roman"/>
                <w:b/>
                <w:color w:val="000000"/>
                <w:sz w:val="24"/>
                <w:szCs w:val="24"/>
              </w:rPr>
              <w:t>Щигровского</w:t>
            </w:r>
            <w:r>
              <w:rPr>
                <w:rFonts w:ascii="Times New Roman" w:eastAsia="Times New Roman" w:hAnsi="Times New Roman" w:cs="Times New Roman"/>
                <w:sz w:val="24"/>
                <w:szCs w:val="24"/>
              </w:rPr>
              <w:t xml:space="preserve"> района Курской области</w:t>
            </w:r>
          </w:p>
        </w:tc>
        <w:tc>
          <w:tcPr>
            <w:tcW w:w="3095" w:type="dxa"/>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всего</w:t>
            </w:r>
          </w:p>
        </w:tc>
        <w:tc>
          <w:tcPr>
            <w:tcW w:w="1173" w:type="dxa"/>
            <w:tcBorders>
              <w:top w:val="single" w:sz="4" w:space="0" w:color="000000"/>
              <w:left w:val="single" w:sz="4" w:space="0" w:color="000000"/>
              <w:bottom w:val="single" w:sz="4" w:space="0" w:color="000000"/>
            </w:tcBorders>
            <w:shd w:val="clear" w:color="auto" w:fill="auto"/>
            <w:vAlign w:val="center"/>
          </w:tcPr>
          <w:p w:rsidR="0028665D" w:rsidRDefault="0028665D">
            <w:pPr>
              <w:snapToGrid w:val="0"/>
              <w:spacing w:before="28" w:after="100" w:line="100" w:lineRule="atLeast"/>
              <w:jc w:val="center"/>
              <w:rPr>
                <w:rFonts w:ascii="Times New Roman" w:eastAsia="Times New Roman" w:hAnsi="Times New Roman" w:cs="Times New Roman"/>
                <w:sz w:val="24"/>
                <w:szCs w:val="24"/>
              </w:rPr>
            </w:pPr>
          </w:p>
        </w:tc>
        <w:tc>
          <w:tcPr>
            <w:tcW w:w="1924" w:type="dxa"/>
            <w:tcBorders>
              <w:top w:val="single" w:sz="4" w:space="0" w:color="000000"/>
              <w:left w:val="single" w:sz="4" w:space="0" w:color="000000"/>
              <w:bottom w:val="single" w:sz="4" w:space="0" w:color="000000"/>
            </w:tcBorders>
            <w:shd w:val="clear" w:color="auto" w:fill="auto"/>
            <w:vAlign w:val="center"/>
          </w:tcPr>
          <w:p w:rsidR="0028665D" w:rsidRDefault="0028665D">
            <w:pPr>
              <w:snapToGrid w:val="0"/>
              <w:spacing w:before="28" w:after="100" w:line="100" w:lineRule="atLeast"/>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28665D" w:rsidRDefault="0028665D">
            <w:pPr>
              <w:snapToGrid w:val="0"/>
              <w:spacing w:before="28" w:after="100" w:line="100" w:lineRule="atLeast"/>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28665D" w:rsidRDefault="0028665D">
            <w:pPr>
              <w:snapToGrid w:val="0"/>
              <w:spacing w:before="28" w:after="100" w:line="100" w:lineRule="atLeast"/>
              <w:jc w:val="center"/>
              <w:rPr>
                <w:rFonts w:ascii="Times New Roman" w:eastAsia="Times New Roman" w:hAnsi="Times New Roman" w:cs="Times New Roman"/>
                <w:sz w:val="24"/>
                <w:szCs w:val="24"/>
              </w:rPr>
            </w:pPr>
          </w:p>
        </w:tc>
      </w:tr>
      <w:tr w:rsidR="0028665D" w:rsidTr="0028665D">
        <w:tblPrEx>
          <w:tblCellMar>
            <w:left w:w="108" w:type="dxa"/>
            <w:right w:w="108" w:type="dxa"/>
          </w:tblCellMar>
        </w:tblPrEx>
        <w:trPr>
          <w:cantSplit/>
          <w:trHeight w:val="810"/>
        </w:trPr>
        <w:tc>
          <w:tcPr>
            <w:tcW w:w="1472" w:type="dxa"/>
            <w:vMerge/>
            <w:tcBorders>
              <w:top w:val="single" w:sz="4" w:space="0" w:color="000000"/>
              <w:left w:val="single" w:sz="4" w:space="0" w:color="000000"/>
              <w:bottom w:val="single" w:sz="4" w:space="0" w:color="000000"/>
            </w:tcBorders>
            <w:shd w:val="clear" w:color="auto" w:fill="auto"/>
          </w:tcPr>
          <w:p w:rsidR="0028665D" w:rsidRDefault="0028665D">
            <w:pPr>
              <w:snapToGrid w:val="0"/>
            </w:pPr>
          </w:p>
        </w:tc>
        <w:tc>
          <w:tcPr>
            <w:tcW w:w="2973" w:type="dxa"/>
            <w:vMerge/>
            <w:tcBorders>
              <w:top w:val="single" w:sz="4" w:space="0" w:color="000000"/>
              <w:left w:val="single" w:sz="4" w:space="0" w:color="000000"/>
              <w:bottom w:val="single" w:sz="4" w:space="0" w:color="000000"/>
            </w:tcBorders>
            <w:shd w:val="clear" w:color="auto" w:fill="auto"/>
          </w:tcPr>
          <w:p w:rsidR="0028665D" w:rsidRDefault="0028665D">
            <w:pPr>
              <w:snapToGrid w:val="0"/>
            </w:pPr>
          </w:p>
        </w:tc>
        <w:tc>
          <w:tcPr>
            <w:tcW w:w="1955" w:type="dxa"/>
            <w:vMerge/>
            <w:tcBorders>
              <w:top w:val="single" w:sz="4" w:space="0" w:color="000000"/>
              <w:left w:val="single" w:sz="4" w:space="0" w:color="000000"/>
              <w:bottom w:val="single" w:sz="4" w:space="0" w:color="000000"/>
            </w:tcBorders>
            <w:shd w:val="clear" w:color="auto" w:fill="auto"/>
          </w:tcPr>
          <w:p w:rsidR="0028665D" w:rsidRDefault="0028665D">
            <w:pPr>
              <w:snapToGrid w:val="0"/>
            </w:pPr>
          </w:p>
        </w:tc>
        <w:tc>
          <w:tcPr>
            <w:tcW w:w="3095" w:type="dxa"/>
            <w:tcBorders>
              <w:top w:val="single" w:sz="4" w:space="0" w:color="000000"/>
              <w:left w:val="single" w:sz="4" w:space="0" w:color="000000"/>
              <w:bottom w:val="single" w:sz="4" w:space="0" w:color="000000"/>
            </w:tcBorders>
            <w:shd w:val="clear" w:color="auto" w:fill="auto"/>
          </w:tcPr>
          <w:p w:rsidR="0028665D" w:rsidRDefault="0028665D">
            <w:pPr>
              <w:spacing w:before="28" w:after="10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73" w:type="dxa"/>
            <w:tcBorders>
              <w:top w:val="single" w:sz="4" w:space="0" w:color="000000"/>
              <w:left w:val="single" w:sz="4" w:space="0" w:color="000000"/>
              <w:bottom w:val="single" w:sz="4" w:space="0" w:color="000000"/>
            </w:tcBorders>
            <w:shd w:val="clear" w:color="auto" w:fill="auto"/>
            <w:vAlign w:val="center"/>
          </w:tcPr>
          <w:p w:rsidR="0028665D" w:rsidRDefault="0028665D">
            <w:pPr>
              <w:snapToGrid w:val="0"/>
              <w:spacing w:before="28" w:after="100" w:line="100" w:lineRule="atLeast"/>
              <w:jc w:val="center"/>
              <w:rPr>
                <w:rFonts w:ascii="Times New Roman" w:eastAsia="Times New Roman" w:hAnsi="Times New Roman" w:cs="Times New Roman"/>
                <w:sz w:val="24"/>
                <w:szCs w:val="24"/>
              </w:rPr>
            </w:pPr>
          </w:p>
        </w:tc>
        <w:tc>
          <w:tcPr>
            <w:tcW w:w="1924" w:type="dxa"/>
            <w:tcBorders>
              <w:top w:val="single" w:sz="4" w:space="0" w:color="000000"/>
              <w:left w:val="single" w:sz="4" w:space="0" w:color="000000"/>
              <w:bottom w:val="single" w:sz="4" w:space="0" w:color="000000"/>
            </w:tcBorders>
            <w:shd w:val="clear" w:color="auto" w:fill="auto"/>
            <w:vAlign w:val="center"/>
          </w:tcPr>
          <w:p w:rsidR="0028665D" w:rsidRDefault="0028665D">
            <w:pPr>
              <w:snapToGrid w:val="0"/>
              <w:spacing w:before="28" w:after="100" w:line="100" w:lineRule="atLeast"/>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28665D" w:rsidRDefault="0028665D">
            <w:pPr>
              <w:snapToGrid w:val="0"/>
              <w:spacing w:before="28" w:after="100" w:line="100" w:lineRule="atLeast"/>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28665D" w:rsidRDefault="0028665D">
            <w:pPr>
              <w:snapToGrid w:val="0"/>
              <w:spacing w:before="28" w:after="100" w:line="100" w:lineRule="atLeast"/>
              <w:jc w:val="center"/>
              <w:rPr>
                <w:rFonts w:ascii="Times New Roman" w:eastAsia="Times New Roman" w:hAnsi="Times New Roman" w:cs="Times New Roman"/>
                <w:sz w:val="24"/>
                <w:szCs w:val="24"/>
              </w:rPr>
            </w:pPr>
          </w:p>
        </w:tc>
      </w:tr>
    </w:tbl>
    <w:p w:rsidR="00C4434A" w:rsidRDefault="00C4434A">
      <w:pPr>
        <w:spacing w:before="28" w:after="100" w:line="100" w:lineRule="atLeast"/>
        <w:ind w:firstLine="709"/>
        <w:jc w:val="both"/>
      </w:pPr>
      <w:r>
        <w:rPr>
          <w:rFonts w:ascii="Times New Roman" w:eastAsia="Times New Roman" w:hAnsi="Times New Roman" w:cs="Times New Roman"/>
          <w:sz w:val="24"/>
          <w:szCs w:val="24"/>
        </w:rPr>
        <w:lastRenderedPageBreak/>
        <w:t> </w:t>
      </w:r>
    </w:p>
    <w:p w:rsidR="00C4434A" w:rsidRDefault="008657F2">
      <w:pPr>
        <w:spacing w:after="0" w:line="100" w:lineRule="atLeast"/>
      </w:pPr>
      <w:hyperlink r:id="rId9" w:history="1"/>
    </w:p>
    <w:p w:rsidR="00C4434A" w:rsidRDefault="00C4434A"/>
    <w:sectPr w:rsidR="00C4434A" w:rsidSect="00734C66">
      <w:pgSz w:w="16838" w:h="11906" w:orient="landscape"/>
      <w:pgMar w:top="851" w:right="1134" w:bottom="1701"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DBB" w:rsidRDefault="00907DBB" w:rsidP="00BC0EDF">
      <w:pPr>
        <w:spacing w:after="0" w:line="240" w:lineRule="auto"/>
      </w:pPr>
      <w:r>
        <w:separator/>
      </w:r>
    </w:p>
  </w:endnote>
  <w:endnote w:type="continuationSeparator" w:id="1">
    <w:p w:rsidR="00907DBB" w:rsidRDefault="00907DBB" w:rsidP="00BC0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charset w:val="CC"/>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DBB" w:rsidRDefault="00907DBB" w:rsidP="00BC0EDF">
      <w:pPr>
        <w:spacing w:after="0" w:line="240" w:lineRule="auto"/>
      </w:pPr>
      <w:r>
        <w:separator/>
      </w:r>
    </w:p>
  </w:footnote>
  <w:footnote w:type="continuationSeparator" w:id="1">
    <w:p w:rsidR="00907DBB" w:rsidRDefault="00907DBB" w:rsidP="00BC0E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BC0EDF"/>
    <w:rsid w:val="00174F4C"/>
    <w:rsid w:val="00180EFF"/>
    <w:rsid w:val="001B6896"/>
    <w:rsid w:val="002211AC"/>
    <w:rsid w:val="00232366"/>
    <w:rsid w:val="0028665D"/>
    <w:rsid w:val="00335253"/>
    <w:rsid w:val="003874A5"/>
    <w:rsid w:val="005303A4"/>
    <w:rsid w:val="00734C66"/>
    <w:rsid w:val="008657F2"/>
    <w:rsid w:val="008A3AC7"/>
    <w:rsid w:val="00907DBB"/>
    <w:rsid w:val="009F09A2"/>
    <w:rsid w:val="00A37515"/>
    <w:rsid w:val="00AC2E5B"/>
    <w:rsid w:val="00BC0EDF"/>
    <w:rsid w:val="00C4101E"/>
    <w:rsid w:val="00C44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C66"/>
    <w:pPr>
      <w:suppressAutoHyphens/>
      <w:spacing w:after="200" w:line="276" w:lineRule="auto"/>
    </w:pPr>
    <w:rPr>
      <w:rFonts w:ascii="Calibri" w:eastAsia="SimSun" w:hAnsi="Calibri" w:cs="Calibri"/>
      <w:kern w:val="1"/>
      <w:sz w:val="22"/>
      <w:szCs w:val="22"/>
      <w:lang w:eastAsia="ar-SA"/>
    </w:rPr>
  </w:style>
  <w:style w:type="paragraph" w:styleId="3">
    <w:name w:val="heading 3"/>
    <w:basedOn w:val="a"/>
    <w:next w:val="a0"/>
    <w:qFormat/>
    <w:rsid w:val="00734C66"/>
    <w:pPr>
      <w:keepNext/>
      <w:tabs>
        <w:tab w:val="num" w:pos="0"/>
      </w:tabs>
      <w:spacing w:before="240" w:after="60"/>
      <w:ind w:left="720" w:hanging="720"/>
      <w:outlineLvl w:val="2"/>
    </w:pPr>
    <w:rPr>
      <w:rFonts w:ascii="Cambria"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734C66"/>
  </w:style>
  <w:style w:type="character" w:customStyle="1" w:styleId="WW8Num1z1">
    <w:name w:val="WW8Num1z1"/>
    <w:rsid w:val="00734C66"/>
  </w:style>
  <w:style w:type="character" w:customStyle="1" w:styleId="WW8Num1z2">
    <w:name w:val="WW8Num1z2"/>
    <w:rsid w:val="00734C66"/>
  </w:style>
  <w:style w:type="character" w:customStyle="1" w:styleId="WW8Num1z3">
    <w:name w:val="WW8Num1z3"/>
    <w:rsid w:val="00734C66"/>
  </w:style>
  <w:style w:type="character" w:customStyle="1" w:styleId="WW8Num1z4">
    <w:name w:val="WW8Num1z4"/>
    <w:rsid w:val="00734C66"/>
  </w:style>
  <w:style w:type="character" w:customStyle="1" w:styleId="WW8Num1z5">
    <w:name w:val="WW8Num1z5"/>
    <w:rsid w:val="00734C66"/>
  </w:style>
  <w:style w:type="character" w:customStyle="1" w:styleId="WW8Num1z6">
    <w:name w:val="WW8Num1z6"/>
    <w:rsid w:val="00734C66"/>
  </w:style>
  <w:style w:type="character" w:customStyle="1" w:styleId="WW8Num1z7">
    <w:name w:val="WW8Num1z7"/>
    <w:rsid w:val="00734C66"/>
  </w:style>
  <w:style w:type="character" w:customStyle="1" w:styleId="WW8Num1z8">
    <w:name w:val="WW8Num1z8"/>
    <w:rsid w:val="00734C66"/>
  </w:style>
  <w:style w:type="character" w:customStyle="1" w:styleId="1">
    <w:name w:val="Основной шрифт абзаца1"/>
    <w:rsid w:val="00734C66"/>
  </w:style>
  <w:style w:type="character" w:styleId="a4">
    <w:name w:val="Strong"/>
    <w:basedOn w:val="1"/>
    <w:qFormat/>
    <w:rsid w:val="00734C66"/>
    <w:rPr>
      <w:b/>
      <w:bCs/>
    </w:rPr>
  </w:style>
  <w:style w:type="character" w:customStyle="1" w:styleId="HTML">
    <w:name w:val="Стандартный HTML Знак"/>
    <w:basedOn w:val="1"/>
    <w:rsid w:val="00734C66"/>
    <w:rPr>
      <w:rFonts w:ascii="Courier New" w:eastAsia="Times New Roman" w:hAnsi="Courier New" w:cs="Courier New"/>
      <w:sz w:val="20"/>
      <w:szCs w:val="20"/>
    </w:rPr>
  </w:style>
  <w:style w:type="character" w:customStyle="1" w:styleId="a5">
    <w:name w:val="Основной текст Знак"/>
    <w:basedOn w:val="1"/>
    <w:rsid w:val="00734C66"/>
    <w:rPr>
      <w:rFonts w:ascii="Times New Roman" w:eastAsia="Times New Roman" w:hAnsi="Times New Roman" w:cs="Times New Roman"/>
      <w:sz w:val="24"/>
      <w:szCs w:val="24"/>
    </w:rPr>
  </w:style>
  <w:style w:type="character" w:styleId="a6">
    <w:name w:val="Hyperlink"/>
    <w:basedOn w:val="1"/>
    <w:rsid w:val="00734C66"/>
    <w:rPr>
      <w:color w:val="0000FF"/>
      <w:u w:val="single"/>
    </w:rPr>
  </w:style>
  <w:style w:type="character" w:customStyle="1" w:styleId="stn-postcategoryicon">
    <w:name w:val="stn-postcategoryicon"/>
    <w:basedOn w:val="1"/>
    <w:rsid w:val="00734C66"/>
  </w:style>
  <w:style w:type="character" w:customStyle="1" w:styleId="stn-post-metadata-category-name">
    <w:name w:val="stn-post-metadata-category-name"/>
    <w:basedOn w:val="1"/>
    <w:rsid w:val="00734C66"/>
  </w:style>
  <w:style w:type="paragraph" w:customStyle="1" w:styleId="a7">
    <w:name w:val="Заголовок"/>
    <w:basedOn w:val="a"/>
    <w:next w:val="a0"/>
    <w:rsid w:val="00734C66"/>
    <w:pPr>
      <w:keepNext/>
      <w:spacing w:before="240" w:after="120"/>
    </w:pPr>
    <w:rPr>
      <w:rFonts w:ascii="Arial" w:eastAsia="Microsoft YaHei" w:hAnsi="Arial" w:cs="Mangal"/>
      <w:sz w:val="28"/>
      <w:szCs w:val="28"/>
    </w:rPr>
  </w:style>
  <w:style w:type="paragraph" w:styleId="a0">
    <w:name w:val="Body Text"/>
    <w:basedOn w:val="a"/>
    <w:rsid w:val="00734C66"/>
    <w:pPr>
      <w:spacing w:before="28" w:after="100" w:line="100" w:lineRule="atLeast"/>
    </w:pPr>
    <w:rPr>
      <w:rFonts w:ascii="Times New Roman" w:eastAsia="Times New Roman" w:hAnsi="Times New Roman" w:cs="Times New Roman"/>
      <w:sz w:val="24"/>
      <w:szCs w:val="24"/>
    </w:rPr>
  </w:style>
  <w:style w:type="paragraph" w:styleId="a8">
    <w:name w:val="List"/>
    <w:basedOn w:val="a0"/>
    <w:rsid w:val="00734C66"/>
    <w:rPr>
      <w:rFonts w:cs="Mangal"/>
    </w:rPr>
  </w:style>
  <w:style w:type="paragraph" w:customStyle="1" w:styleId="10">
    <w:name w:val="Название1"/>
    <w:basedOn w:val="a"/>
    <w:rsid w:val="00734C66"/>
    <w:pPr>
      <w:suppressLineNumbers/>
      <w:spacing w:before="120" w:after="120"/>
    </w:pPr>
    <w:rPr>
      <w:rFonts w:cs="Mangal"/>
      <w:i/>
      <w:iCs/>
      <w:sz w:val="24"/>
      <w:szCs w:val="24"/>
    </w:rPr>
  </w:style>
  <w:style w:type="paragraph" w:customStyle="1" w:styleId="11">
    <w:name w:val="Указатель1"/>
    <w:basedOn w:val="a"/>
    <w:rsid w:val="00734C66"/>
    <w:pPr>
      <w:suppressLineNumbers/>
    </w:pPr>
    <w:rPr>
      <w:rFonts w:cs="Mangal"/>
    </w:rPr>
  </w:style>
  <w:style w:type="paragraph" w:customStyle="1" w:styleId="consplusnormal">
    <w:name w:val="consplusnormal"/>
    <w:basedOn w:val="a"/>
    <w:rsid w:val="00734C66"/>
    <w:pPr>
      <w:spacing w:before="28" w:after="100" w:line="100" w:lineRule="atLeast"/>
    </w:pPr>
    <w:rPr>
      <w:rFonts w:ascii="Times New Roman" w:eastAsia="Times New Roman" w:hAnsi="Times New Roman" w:cs="Times New Roman"/>
      <w:sz w:val="24"/>
      <w:szCs w:val="24"/>
    </w:rPr>
  </w:style>
  <w:style w:type="paragraph" w:customStyle="1" w:styleId="12">
    <w:name w:val="Абзац списка1"/>
    <w:basedOn w:val="a"/>
    <w:rsid w:val="00734C66"/>
    <w:pPr>
      <w:spacing w:before="28" w:after="100" w:line="100" w:lineRule="atLeast"/>
    </w:pPr>
    <w:rPr>
      <w:rFonts w:ascii="Times New Roman" w:eastAsia="Times New Roman" w:hAnsi="Times New Roman" w:cs="Times New Roman"/>
      <w:sz w:val="24"/>
      <w:szCs w:val="24"/>
    </w:rPr>
  </w:style>
  <w:style w:type="paragraph" w:customStyle="1" w:styleId="printj">
    <w:name w:val="printj"/>
    <w:basedOn w:val="a"/>
    <w:rsid w:val="00734C66"/>
    <w:pPr>
      <w:spacing w:before="28" w:after="100" w:line="100" w:lineRule="atLeast"/>
    </w:pPr>
    <w:rPr>
      <w:rFonts w:ascii="Times New Roman" w:eastAsia="Times New Roman" w:hAnsi="Times New Roman" w:cs="Times New Roman"/>
      <w:sz w:val="24"/>
      <w:szCs w:val="24"/>
    </w:rPr>
  </w:style>
  <w:style w:type="paragraph" w:customStyle="1" w:styleId="HTML1">
    <w:name w:val="Стандартный HTML1"/>
    <w:basedOn w:val="a"/>
    <w:rsid w:val="00734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consplusnonformat">
    <w:name w:val="consplusnonformat"/>
    <w:basedOn w:val="a"/>
    <w:rsid w:val="00734C66"/>
    <w:pPr>
      <w:spacing w:before="28" w:after="100" w:line="100" w:lineRule="atLeast"/>
    </w:pPr>
    <w:rPr>
      <w:rFonts w:ascii="Times New Roman" w:eastAsia="Times New Roman" w:hAnsi="Times New Roman" w:cs="Times New Roman"/>
      <w:sz w:val="24"/>
      <w:szCs w:val="24"/>
    </w:rPr>
  </w:style>
  <w:style w:type="paragraph" w:customStyle="1" w:styleId="a70">
    <w:name w:val="a7"/>
    <w:basedOn w:val="a"/>
    <w:rsid w:val="00734C66"/>
    <w:pPr>
      <w:spacing w:before="28" w:after="100" w:line="100" w:lineRule="atLeast"/>
    </w:pPr>
    <w:rPr>
      <w:rFonts w:ascii="Times New Roman" w:eastAsia="Times New Roman" w:hAnsi="Times New Roman" w:cs="Times New Roman"/>
      <w:sz w:val="24"/>
      <w:szCs w:val="24"/>
    </w:rPr>
  </w:style>
  <w:style w:type="paragraph" w:customStyle="1" w:styleId="13">
    <w:name w:val="Обычный (веб)1"/>
    <w:basedOn w:val="a"/>
    <w:rsid w:val="00734C66"/>
    <w:pPr>
      <w:spacing w:before="28" w:after="100" w:line="100" w:lineRule="atLeast"/>
    </w:pPr>
    <w:rPr>
      <w:rFonts w:ascii="Times New Roman" w:eastAsia="Times New Roman" w:hAnsi="Times New Roman" w:cs="Times New Roman"/>
      <w:sz w:val="24"/>
      <w:szCs w:val="24"/>
    </w:rPr>
  </w:style>
  <w:style w:type="paragraph" w:customStyle="1" w:styleId="14">
    <w:name w:val="Без интервала1"/>
    <w:basedOn w:val="a"/>
    <w:rsid w:val="00734C66"/>
    <w:pPr>
      <w:spacing w:before="28" w:after="100" w:line="100" w:lineRule="atLeast"/>
    </w:pPr>
    <w:rPr>
      <w:rFonts w:ascii="Times New Roman" w:eastAsia="Times New Roman" w:hAnsi="Times New Roman" w:cs="Times New Roman"/>
      <w:sz w:val="24"/>
      <w:szCs w:val="24"/>
    </w:rPr>
  </w:style>
  <w:style w:type="paragraph" w:customStyle="1" w:styleId="a9">
    <w:name w:val="Содержимое таблицы"/>
    <w:basedOn w:val="a"/>
    <w:rsid w:val="00734C66"/>
    <w:pPr>
      <w:suppressLineNumbers/>
    </w:pPr>
  </w:style>
  <w:style w:type="paragraph" w:customStyle="1" w:styleId="aa">
    <w:name w:val="Заголовок таблицы"/>
    <w:basedOn w:val="a9"/>
    <w:rsid w:val="00734C66"/>
    <w:pPr>
      <w:jc w:val="center"/>
    </w:pPr>
    <w:rPr>
      <w:b/>
      <w:bCs/>
    </w:rPr>
  </w:style>
  <w:style w:type="paragraph" w:styleId="ab">
    <w:name w:val="header"/>
    <w:basedOn w:val="a"/>
    <w:link w:val="ac"/>
    <w:uiPriority w:val="99"/>
    <w:semiHidden/>
    <w:unhideWhenUsed/>
    <w:rsid w:val="00BC0EDF"/>
    <w:pPr>
      <w:tabs>
        <w:tab w:val="center" w:pos="4677"/>
        <w:tab w:val="right" w:pos="9355"/>
      </w:tabs>
    </w:pPr>
  </w:style>
  <w:style w:type="character" w:customStyle="1" w:styleId="ac">
    <w:name w:val="Верхний колонтитул Знак"/>
    <w:basedOn w:val="a1"/>
    <w:link w:val="ab"/>
    <w:uiPriority w:val="99"/>
    <w:semiHidden/>
    <w:rsid w:val="00BC0EDF"/>
    <w:rPr>
      <w:rFonts w:ascii="Calibri" w:eastAsia="SimSun" w:hAnsi="Calibri" w:cs="Calibri"/>
      <w:kern w:val="1"/>
      <w:sz w:val="22"/>
      <w:szCs w:val="22"/>
      <w:lang w:eastAsia="ar-SA"/>
    </w:rPr>
  </w:style>
  <w:style w:type="paragraph" w:styleId="ad">
    <w:name w:val="footer"/>
    <w:basedOn w:val="a"/>
    <w:link w:val="ae"/>
    <w:uiPriority w:val="99"/>
    <w:semiHidden/>
    <w:unhideWhenUsed/>
    <w:rsid w:val="00BC0EDF"/>
    <w:pPr>
      <w:tabs>
        <w:tab w:val="center" w:pos="4677"/>
        <w:tab w:val="right" w:pos="9355"/>
      </w:tabs>
    </w:pPr>
  </w:style>
  <w:style w:type="character" w:customStyle="1" w:styleId="ae">
    <w:name w:val="Нижний колонтитул Знак"/>
    <w:basedOn w:val="a1"/>
    <w:link w:val="ad"/>
    <w:uiPriority w:val="99"/>
    <w:semiHidden/>
    <w:rsid w:val="00BC0EDF"/>
    <w:rPr>
      <w:rFonts w:ascii="Calibri" w:eastAsia="SimSun" w:hAnsi="Calibri" w:cs="Calibri"/>
      <w:kern w:val="1"/>
      <w:sz w:val="22"/>
      <w:szCs w:val="22"/>
      <w:lang w:eastAsia="ar-SA"/>
    </w:rPr>
  </w:style>
  <w:style w:type="paragraph" w:styleId="af">
    <w:name w:val="No Spacing"/>
    <w:basedOn w:val="a"/>
    <w:qFormat/>
    <w:rsid w:val="00335253"/>
    <w:pPr>
      <w:suppressAutoHyphens w:val="0"/>
      <w:spacing w:after="135" w:line="240" w:lineRule="auto"/>
    </w:pPr>
    <w:rPr>
      <w:rFonts w:ascii="Times New Roman" w:eastAsia="Times New Roman" w:hAnsi="Times New Roman" w:cs="Times New Roman"/>
      <w:kern w:val="0"/>
      <w:sz w:val="24"/>
      <w:szCs w:val="24"/>
      <w:lang w:eastAsia="ru-RU"/>
    </w:rPr>
  </w:style>
  <w:style w:type="paragraph" w:styleId="af0">
    <w:name w:val="Balloon Text"/>
    <w:basedOn w:val="a"/>
    <w:link w:val="af1"/>
    <w:uiPriority w:val="99"/>
    <w:semiHidden/>
    <w:unhideWhenUsed/>
    <w:rsid w:val="002211AC"/>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2211AC"/>
    <w:rPr>
      <w:rFonts w:ascii="Tahoma" w:eastAsia="SimSu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442665E34D48168B916DBB4BAAEF2D0583F9DB520ED421123FD627302773B472252ADCBC932B71E57821eEW0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lovskiyss.ru/index.php/munitsipalnye-i-pravovye-akty/program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7415</Words>
  <Characters>42268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49584</CharactersWithSpaces>
  <SharedDoc>false</SharedDoc>
  <HLinks>
    <vt:vector size="12" baseType="variant">
      <vt:variant>
        <vt:i4>5832792</vt:i4>
      </vt:variant>
      <vt:variant>
        <vt:i4>3</vt:i4>
      </vt:variant>
      <vt:variant>
        <vt:i4>0</vt:i4>
      </vt:variant>
      <vt:variant>
        <vt:i4>5</vt:i4>
      </vt:variant>
      <vt:variant>
        <vt:lpwstr>https://www.belovskiyss.ru/index.php/munitsipalnye-i-pravovye-akty/programmy</vt:lpwstr>
      </vt:variant>
      <vt:variant>
        <vt:lpwstr/>
      </vt:variant>
      <vt:variant>
        <vt:i4>5963862</vt:i4>
      </vt:variant>
      <vt:variant>
        <vt:i4>0</vt:i4>
      </vt:variant>
      <vt:variant>
        <vt:i4>0</vt:i4>
      </vt:variant>
      <vt:variant>
        <vt:i4>5</vt:i4>
      </vt:variant>
      <vt:variant>
        <vt:lpwstr>consultantplus://offline/ref=A8442665E34D48168B916DBB4BAAEF2D0583F9DB520ED421123FD627302773B472252ADCBC932B71E57821eEW0K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оон</cp:lastModifiedBy>
  <cp:revision>8</cp:revision>
  <cp:lastPrinted>2020-11-27T05:30:00Z</cp:lastPrinted>
  <dcterms:created xsi:type="dcterms:W3CDTF">2021-02-15T06:42:00Z</dcterms:created>
  <dcterms:modified xsi:type="dcterms:W3CDTF">2023-11-15T10:44:00Z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