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B5" w:rsidRDefault="00B027F7"/>
    <w:p w:rsidR="00CF56DE" w:rsidRDefault="00CF56DE"/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  <w:r w:rsidRPr="00F3507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15C20" w:rsidRPr="00F35075" w:rsidRDefault="00EC432C" w:rsidP="00F15C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F15C20" w:rsidRPr="00F3507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  <w:r w:rsidRPr="00F3507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</w:p>
    <w:p w:rsidR="00F15C20" w:rsidRPr="00F35075" w:rsidRDefault="00B027F7" w:rsidP="00F15C2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F15C20" w:rsidRPr="00F35075">
        <w:rPr>
          <w:rFonts w:ascii="Arial" w:hAnsi="Arial" w:cs="Arial"/>
          <w:b/>
          <w:bCs/>
          <w:sz w:val="32"/>
          <w:szCs w:val="32"/>
        </w:rPr>
        <w:t>Е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15C20" w:rsidRPr="00F35075" w:rsidRDefault="00B027F7" w:rsidP="00F15C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от«28» апреля</w:t>
      </w:r>
      <w:r w:rsidR="00CE0AE6">
        <w:rPr>
          <w:rFonts w:ascii="Arial" w:hAnsi="Arial" w:cs="Arial"/>
          <w:b/>
          <w:sz w:val="32"/>
          <w:szCs w:val="32"/>
        </w:rPr>
        <w:t xml:space="preserve"> 2025</w:t>
      </w:r>
      <w:r w:rsidR="00F15C20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81FAE">
        <w:rPr>
          <w:rFonts w:ascii="Arial" w:hAnsi="Arial" w:cs="Arial"/>
          <w:b/>
          <w:sz w:val="32"/>
          <w:szCs w:val="32"/>
        </w:rPr>
        <w:t xml:space="preserve">№ </w:t>
      </w:r>
      <w:bookmarkStart w:id="0" w:name="_GoBack"/>
      <w:bookmarkEnd w:id="0"/>
      <w:r w:rsidR="00EC432C">
        <w:rPr>
          <w:rFonts w:ascii="Arial" w:hAnsi="Arial" w:cs="Arial"/>
          <w:b/>
          <w:sz w:val="32"/>
          <w:szCs w:val="32"/>
        </w:rPr>
        <w:t>45-141</w:t>
      </w:r>
      <w:r w:rsidR="00F15C20" w:rsidRPr="00F35075">
        <w:rPr>
          <w:rFonts w:ascii="Arial" w:hAnsi="Arial" w:cs="Arial"/>
          <w:b/>
          <w:sz w:val="32"/>
          <w:szCs w:val="32"/>
        </w:rPr>
        <w:t>-7</w:t>
      </w:r>
    </w:p>
    <w:p w:rsidR="00F15C20" w:rsidRPr="00F35075" w:rsidRDefault="00F15C20" w:rsidP="00F15C20">
      <w:pPr>
        <w:pStyle w:val="ConsPlusNormal"/>
        <w:jc w:val="center"/>
        <w:rPr>
          <w:b/>
          <w:sz w:val="32"/>
          <w:szCs w:val="32"/>
        </w:rPr>
      </w:pPr>
    </w:p>
    <w:p w:rsidR="00F15C20" w:rsidRPr="00F35075" w:rsidRDefault="00F15C20" w:rsidP="00F15C2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и дополнений в решение Собрания депутатов </w:t>
      </w:r>
      <w:r w:rsidR="00EC432C">
        <w:rPr>
          <w:sz w:val="32"/>
          <w:szCs w:val="32"/>
        </w:rPr>
        <w:t>Троицкокраснянского сельсовета от 31.08.2022г. № 14-47</w:t>
      </w:r>
      <w:r>
        <w:rPr>
          <w:sz w:val="32"/>
          <w:szCs w:val="32"/>
        </w:rPr>
        <w:t>-7 «</w:t>
      </w:r>
      <w:r w:rsidRPr="00F35075">
        <w:rPr>
          <w:sz w:val="32"/>
          <w:szCs w:val="32"/>
        </w:rPr>
        <w:t>Об утверждении Положения об охране зеленого фонда на территории муниципального образования «</w:t>
      </w:r>
      <w:r w:rsidR="00EC432C">
        <w:rPr>
          <w:sz w:val="32"/>
          <w:szCs w:val="32"/>
        </w:rPr>
        <w:t>Троицкокраснянский</w:t>
      </w:r>
      <w:r w:rsidRPr="00F35075">
        <w:rPr>
          <w:sz w:val="32"/>
          <w:szCs w:val="32"/>
        </w:rPr>
        <w:t xml:space="preserve"> сельсовет» Щигровского района Курской области</w:t>
      </w:r>
      <w:r>
        <w:rPr>
          <w:sz w:val="32"/>
          <w:szCs w:val="32"/>
        </w:rPr>
        <w:t>»</w:t>
      </w:r>
    </w:p>
    <w:p w:rsidR="00F15C20" w:rsidRPr="00F35075" w:rsidRDefault="00F15C20" w:rsidP="00F15C20">
      <w:pPr>
        <w:pStyle w:val="ConsPlusTitle"/>
        <w:rPr>
          <w:sz w:val="24"/>
          <w:szCs w:val="24"/>
        </w:rPr>
      </w:pPr>
    </w:p>
    <w:p w:rsidR="00F15C20" w:rsidRPr="00F35075" w:rsidRDefault="00F15C20" w:rsidP="00F15C20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5C20" w:rsidRPr="00F35075" w:rsidRDefault="00F15C20" w:rsidP="00F15C20">
      <w:pPr>
        <w:pStyle w:val="a3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5075">
        <w:rPr>
          <w:rFonts w:ascii="Arial" w:hAnsi="Arial" w:cs="Arial"/>
          <w:sz w:val="24"/>
          <w:szCs w:val="24"/>
        </w:rPr>
        <w:t xml:space="preserve">В соответствии со статьей 61 Федерального закона от 10.01.2002 № 7-ФЗ «Об охране окружающей среды», статьями 14 – 17 Федерального закона </w:t>
      </w:r>
      <w:r w:rsidRPr="00F35075">
        <w:rPr>
          <w:rFonts w:ascii="Arial" w:hAnsi="Arial" w:cs="Arial"/>
          <w:sz w:val="24"/>
          <w:szCs w:val="24"/>
        </w:rPr>
        <w:br/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7372C6">
        <w:rPr>
          <w:rFonts w:ascii="Arial" w:hAnsi="Arial" w:cs="Arial"/>
          <w:sz w:val="24"/>
          <w:szCs w:val="24"/>
        </w:rPr>
        <w:t>«</w:t>
      </w:r>
      <w:proofErr w:type="spellStart"/>
      <w:r w:rsidR="00EC432C">
        <w:rPr>
          <w:rFonts w:ascii="Arial" w:hAnsi="Arial" w:cs="Arial"/>
          <w:sz w:val="24"/>
          <w:szCs w:val="24"/>
        </w:rPr>
        <w:t>Троицкокраснянское</w:t>
      </w:r>
      <w:proofErr w:type="spellEnd"/>
      <w:r w:rsidR="007372C6">
        <w:rPr>
          <w:rFonts w:ascii="Arial" w:hAnsi="Arial" w:cs="Arial"/>
          <w:sz w:val="24"/>
          <w:szCs w:val="24"/>
        </w:rPr>
        <w:t xml:space="preserve">  сельское поселение </w:t>
      </w:r>
      <w:r w:rsidRPr="00F35075">
        <w:rPr>
          <w:rFonts w:ascii="Arial" w:hAnsi="Arial" w:cs="Arial"/>
          <w:sz w:val="24"/>
          <w:szCs w:val="24"/>
        </w:rPr>
        <w:t>» Щигровского</w:t>
      </w:r>
      <w:r w:rsidR="00EC432C">
        <w:rPr>
          <w:rFonts w:ascii="Arial" w:hAnsi="Arial" w:cs="Arial"/>
          <w:sz w:val="24"/>
          <w:szCs w:val="24"/>
        </w:rPr>
        <w:t xml:space="preserve"> </w:t>
      </w:r>
      <w:r w:rsidR="007372C6">
        <w:rPr>
          <w:rFonts w:ascii="Arial" w:hAnsi="Arial" w:cs="Arial"/>
          <w:sz w:val="24"/>
          <w:szCs w:val="24"/>
        </w:rPr>
        <w:t xml:space="preserve">муниципального </w:t>
      </w:r>
      <w:r w:rsidRPr="00F35075">
        <w:rPr>
          <w:rFonts w:ascii="Arial" w:hAnsi="Arial" w:cs="Arial"/>
          <w:sz w:val="24"/>
          <w:szCs w:val="24"/>
        </w:rPr>
        <w:t>района Курской области</w:t>
      </w:r>
      <w:r w:rsidRPr="00F35075">
        <w:rPr>
          <w:rFonts w:ascii="Arial" w:hAnsi="Arial" w:cs="Arial"/>
          <w:color w:val="000000"/>
          <w:sz w:val="24"/>
          <w:szCs w:val="24"/>
        </w:rPr>
        <w:t xml:space="preserve"> решило</w:t>
      </w:r>
      <w:proofErr w:type="gramStart"/>
      <w:r w:rsidRPr="00F35075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:rsidR="00F15C20" w:rsidRPr="00F35075" w:rsidRDefault="00F15C20" w:rsidP="00F15C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F5FA4" w:rsidRDefault="00341A6B" w:rsidP="00341A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372C6" w:rsidRPr="00341A6B">
        <w:rPr>
          <w:rFonts w:ascii="Arial" w:hAnsi="Arial" w:cs="Arial"/>
        </w:rPr>
        <w:t xml:space="preserve">Внести в </w:t>
      </w:r>
      <w:r w:rsidR="00F15C20" w:rsidRPr="00341A6B">
        <w:rPr>
          <w:rFonts w:ascii="Arial" w:hAnsi="Arial" w:cs="Arial"/>
        </w:rPr>
        <w:t xml:space="preserve"> Положение об охране зеленого фонда на территории муниципального образования «</w:t>
      </w:r>
      <w:r w:rsidR="00EC432C">
        <w:rPr>
          <w:rFonts w:ascii="Arial" w:hAnsi="Arial" w:cs="Arial"/>
        </w:rPr>
        <w:t>Троицкокраснянский</w:t>
      </w:r>
      <w:r w:rsidR="00F15C20" w:rsidRPr="00341A6B">
        <w:rPr>
          <w:rFonts w:ascii="Arial" w:hAnsi="Arial" w:cs="Arial"/>
        </w:rPr>
        <w:t xml:space="preserve"> сельсовет» Щигровского района Курской области</w:t>
      </w:r>
      <w:r w:rsidR="007372C6" w:rsidRPr="00341A6B">
        <w:rPr>
          <w:rFonts w:ascii="Arial" w:hAnsi="Arial" w:cs="Arial"/>
        </w:rPr>
        <w:t>, утвержденного</w:t>
      </w:r>
      <w:r w:rsidR="000F5FA4" w:rsidRPr="00341A6B">
        <w:rPr>
          <w:rFonts w:ascii="Arial" w:hAnsi="Arial" w:cs="Arial"/>
        </w:rPr>
        <w:t xml:space="preserve"> решением Собрания депутатов </w:t>
      </w:r>
      <w:r w:rsidR="00EC432C">
        <w:rPr>
          <w:rFonts w:ascii="Arial" w:hAnsi="Arial" w:cs="Arial"/>
        </w:rPr>
        <w:t>Троицкокраснянского</w:t>
      </w:r>
      <w:r w:rsidR="000F5FA4" w:rsidRPr="00341A6B">
        <w:rPr>
          <w:rFonts w:ascii="Arial" w:hAnsi="Arial" w:cs="Arial"/>
        </w:rPr>
        <w:t xml:space="preserve"> се</w:t>
      </w:r>
      <w:r w:rsidR="00EC432C">
        <w:rPr>
          <w:rFonts w:ascii="Arial" w:hAnsi="Arial" w:cs="Arial"/>
        </w:rPr>
        <w:t>льсовета от 31.08.2022г. № 14-47</w:t>
      </w:r>
      <w:r w:rsidR="000F5FA4" w:rsidRPr="00341A6B">
        <w:rPr>
          <w:rFonts w:ascii="Arial" w:hAnsi="Arial" w:cs="Arial"/>
        </w:rPr>
        <w:t>-7</w:t>
      </w:r>
      <w:r w:rsidRPr="00341A6B">
        <w:rPr>
          <w:rFonts w:ascii="Arial" w:hAnsi="Arial" w:cs="Arial"/>
        </w:rPr>
        <w:t>, с</w:t>
      </w:r>
      <w:r w:rsidR="000F5FA4" w:rsidRPr="00341A6B">
        <w:rPr>
          <w:rFonts w:ascii="Arial" w:hAnsi="Arial" w:cs="Arial"/>
        </w:rPr>
        <w:t>ледующие изменения:</w:t>
      </w:r>
    </w:p>
    <w:p w:rsidR="00341A6B" w:rsidRDefault="00341A6B" w:rsidP="00341A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Пункт 3 статьи 6 </w:t>
      </w:r>
      <w:r w:rsidR="00C2169C">
        <w:rPr>
          <w:rFonts w:ascii="Arial" w:hAnsi="Arial" w:cs="Arial"/>
        </w:rPr>
        <w:t>Положения изложить в новой редакции:</w:t>
      </w:r>
    </w:p>
    <w:p w:rsidR="00F15C20" w:rsidRPr="00341A6B" w:rsidRDefault="00C2169C" w:rsidP="00014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2C04">
        <w:rPr>
          <w:rFonts w:ascii="Arial" w:hAnsi="Arial" w:cs="Arial"/>
        </w:rPr>
        <w:t>3.</w:t>
      </w:r>
      <w:r w:rsidR="00036E77" w:rsidRPr="00036E77">
        <w:rPr>
          <w:rFonts w:ascii="Arial" w:hAnsi="Arial" w:cs="Arial"/>
          <w:color w:val="000000"/>
          <w:shd w:val="clear" w:color="auto" w:fill="FFFFFF"/>
        </w:rPr>
        <w:t>При определении размера вреда окружающей среде, причиненного нарушением законодательства в области охраны окружающей среды, учитываются понесенные лицом, причинившим соответствующий вред, затраты по устранению такого вреда. </w:t>
      </w:r>
      <w:r w:rsidR="00500609" w:rsidRPr="00500609">
        <w:rPr>
          <w:rFonts w:ascii="Arial" w:hAnsi="Arial" w:cs="Arial"/>
          <w:color w:val="000000"/>
          <w:shd w:val="clear" w:color="auto" w:fill="FFFFFF"/>
        </w:rPr>
        <w:t>Порядок и условия учета этих затрат устанавливаются уполномоченными федеральными органами исполнительной власти</w:t>
      </w:r>
      <w:r w:rsidRPr="00500609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C2169C">
        <w:rPr>
          <w:rFonts w:ascii="Arial" w:hAnsi="Arial" w:cs="Arial"/>
          <w:color w:val="000000"/>
          <w:shd w:val="clear" w:color="auto" w:fill="FFFFFF"/>
        </w:rPr>
        <w:t>осуществляющими государственное управление в области охраны окружающей среды</w:t>
      </w:r>
      <w:proofErr w:type="gramStart"/>
      <w:r w:rsidRPr="00C2169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="00F15C20" w:rsidRPr="00341A6B">
        <w:rPr>
          <w:rFonts w:ascii="Arial" w:hAnsi="Arial" w:cs="Arial"/>
        </w:rPr>
        <w:t>.</w:t>
      </w:r>
      <w:proofErr w:type="gramEnd"/>
    </w:p>
    <w:p w:rsidR="00F15C20" w:rsidRPr="00F35075" w:rsidRDefault="00C2169C" w:rsidP="00F15C20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F15C20" w:rsidRPr="00F35075">
        <w:rPr>
          <w:b w:val="0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F15C20" w:rsidRPr="00F35075" w:rsidRDefault="00F15C20" w:rsidP="00F15C20">
      <w:pPr>
        <w:pStyle w:val="ConsPlusTitle"/>
        <w:jc w:val="both"/>
        <w:rPr>
          <w:b w:val="0"/>
          <w:sz w:val="24"/>
          <w:szCs w:val="24"/>
        </w:rPr>
      </w:pP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075">
        <w:rPr>
          <w:rFonts w:ascii="Arial" w:hAnsi="Arial" w:cs="Arial"/>
          <w:bCs/>
        </w:rPr>
        <w:t xml:space="preserve">Председатель Собрания депутатов </w:t>
      </w:r>
    </w:p>
    <w:p w:rsidR="00F15C20" w:rsidRPr="00F35075" w:rsidRDefault="00EC432C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Троицкокраснянского</w:t>
      </w:r>
      <w:r w:rsidR="00F15C20" w:rsidRPr="00F35075">
        <w:rPr>
          <w:rFonts w:ascii="Arial" w:hAnsi="Arial" w:cs="Arial"/>
          <w:bCs/>
        </w:rPr>
        <w:t xml:space="preserve"> сельсовета                                                     </w:t>
      </w: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075">
        <w:rPr>
          <w:rFonts w:ascii="Arial" w:hAnsi="Arial" w:cs="Arial"/>
          <w:bCs/>
        </w:rPr>
        <w:t xml:space="preserve">Щигровского района                                                            </w:t>
      </w:r>
      <w:r w:rsidR="00EC432C">
        <w:rPr>
          <w:rFonts w:ascii="Arial" w:hAnsi="Arial" w:cs="Arial"/>
          <w:bCs/>
        </w:rPr>
        <w:t xml:space="preserve">Е.А. </w:t>
      </w:r>
      <w:proofErr w:type="spellStart"/>
      <w:r w:rsidR="00EC432C">
        <w:rPr>
          <w:rFonts w:ascii="Arial" w:hAnsi="Arial" w:cs="Arial"/>
          <w:bCs/>
        </w:rPr>
        <w:t>Енютина</w:t>
      </w:r>
      <w:proofErr w:type="spellEnd"/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075">
        <w:rPr>
          <w:rFonts w:ascii="Arial" w:hAnsi="Arial" w:cs="Arial"/>
          <w:bCs/>
        </w:rPr>
        <w:t xml:space="preserve"> Глава </w:t>
      </w:r>
      <w:r w:rsidR="00EC432C">
        <w:rPr>
          <w:rFonts w:ascii="Arial" w:hAnsi="Arial" w:cs="Arial"/>
          <w:bCs/>
        </w:rPr>
        <w:t>Троицкокраснянского</w:t>
      </w:r>
      <w:r w:rsidRPr="00F35075">
        <w:rPr>
          <w:rFonts w:ascii="Arial" w:hAnsi="Arial" w:cs="Arial"/>
          <w:bCs/>
        </w:rPr>
        <w:t xml:space="preserve"> сельсовета</w:t>
      </w: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075">
        <w:rPr>
          <w:rFonts w:ascii="Arial" w:hAnsi="Arial" w:cs="Arial"/>
          <w:bCs/>
        </w:rPr>
        <w:t xml:space="preserve">Щигровского района                                                            </w:t>
      </w:r>
      <w:r w:rsidR="00EC432C">
        <w:rPr>
          <w:rFonts w:ascii="Arial" w:hAnsi="Arial" w:cs="Arial"/>
          <w:bCs/>
        </w:rPr>
        <w:t>М.Г. Хархардин</w:t>
      </w:r>
    </w:p>
    <w:p w:rsidR="00CF56DE" w:rsidRDefault="00CF56DE"/>
    <w:p w:rsidR="00CF56DE" w:rsidRDefault="00CF56DE"/>
    <w:sectPr w:rsidR="00CF56DE" w:rsidSect="0042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F33"/>
    <w:multiLevelType w:val="hybridMultilevel"/>
    <w:tmpl w:val="44A25ED4"/>
    <w:lvl w:ilvl="0" w:tplc="68A4E81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F56DE"/>
    <w:rsid w:val="000145DA"/>
    <w:rsid w:val="00036E77"/>
    <w:rsid w:val="000F5FA4"/>
    <w:rsid w:val="00341A6B"/>
    <w:rsid w:val="00422C4A"/>
    <w:rsid w:val="0042681E"/>
    <w:rsid w:val="00500609"/>
    <w:rsid w:val="007372C6"/>
    <w:rsid w:val="008B2C04"/>
    <w:rsid w:val="00A1660F"/>
    <w:rsid w:val="00B027F7"/>
    <w:rsid w:val="00B81FAE"/>
    <w:rsid w:val="00C2169C"/>
    <w:rsid w:val="00CE0AE6"/>
    <w:rsid w:val="00CF56DE"/>
    <w:rsid w:val="00E27DCD"/>
    <w:rsid w:val="00EC432C"/>
    <w:rsid w:val="00F1494B"/>
    <w:rsid w:val="00F1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6</cp:revision>
  <dcterms:created xsi:type="dcterms:W3CDTF">2025-04-28T13:34:00Z</dcterms:created>
  <dcterms:modified xsi:type="dcterms:W3CDTF">2025-04-29T06:37:00Z</dcterms:modified>
</cp:coreProperties>
</file>