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CE" w:rsidRDefault="00975DCE" w:rsidP="00975DC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П О С Т А Н О В Л Е Н И Е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 xml:space="preserve">т 2021 г. №____ О внесении изменений и дополнений в постановление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от 14.02.2019г. № 25 «Об утверждении административного регламента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сельсовета»</w:t>
      </w:r>
    </w:p>
    <w:p w:rsidR="00975DCE" w:rsidRDefault="00975DCE" w:rsidP="00975DCE">
      <w:pPr>
        <w:pStyle w:val="aa"/>
        <w:jc w:val="center"/>
        <w:rPr>
          <w:color w:val="000000"/>
          <w:sz w:val="27"/>
          <w:szCs w:val="27"/>
        </w:rPr>
      </w:pPr>
      <w:proofErr w:type="gramStart"/>
      <w:r>
        <w:rPr>
          <w:rStyle w:val="ab"/>
          <w:color w:val="000000"/>
          <w:sz w:val="27"/>
          <w:szCs w:val="27"/>
        </w:rPr>
        <w:t>П</w:t>
      </w:r>
      <w:proofErr w:type="gramEnd"/>
      <w:r>
        <w:rPr>
          <w:rStyle w:val="ab"/>
          <w:color w:val="000000"/>
          <w:sz w:val="27"/>
          <w:szCs w:val="27"/>
        </w:rPr>
        <w:t xml:space="preserve"> О С Т А Н О В Л Е Н И Е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             2021 г.    №____</w:t>
      </w:r>
    </w:p>
    <w:p w:rsidR="00975DCE" w:rsidRDefault="00975DCE" w:rsidP="00975DC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color w:val="000000"/>
          <w:sz w:val="27"/>
          <w:szCs w:val="27"/>
        </w:rPr>
        <w:t>Троицкокраснянского</w:t>
      </w:r>
      <w:proofErr w:type="spellEnd"/>
      <w:r>
        <w:rPr>
          <w:rStyle w:val="ab"/>
          <w:color w:val="000000"/>
          <w:sz w:val="27"/>
          <w:szCs w:val="27"/>
        </w:rPr>
        <w:t xml:space="preserve"> сельсовета от 14.02.2019г. № 25 «Об утверждении административного регламента Администрации </w:t>
      </w:r>
      <w:proofErr w:type="spellStart"/>
      <w:r>
        <w:rPr>
          <w:rStyle w:val="ab"/>
          <w:color w:val="000000"/>
          <w:sz w:val="27"/>
          <w:szCs w:val="27"/>
        </w:rPr>
        <w:t>Троицкокраснянского</w:t>
      </w:r>
      <w:proofErr w:type="spellEnd"/>
      <w:r>
        <w:rPr>
          <w:rStyle w:val="ab"/>
          <w:color w:val="000000"/>
          <w:sz w:val="27"/>
          <w:szCs w:val="27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Style w:val="ab"/>
          <w:color w:val="000000"/>
          <w:sz w:val="27"/>
          <w:szCs w:val="27"/>
        </w:rPr>
        <w:t>Троицкокраснянского</w:t>
      </w:r>
      <w:proofErr w:type="spellEnd"/>
      <w:r>
        <w:rPr>
          <w:rStyle w:val="ab"/>
          <w:color w:val="000000"/>
          <w:sz w:val="27"/>
          <w:szCs w:val="27"/>
        </w:rPr>
        <w:t xml:space="preserve"> сельсовета»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</w:t>
      </w:r>
      <w:r>
        <w:rPr>
          <w:color w:val="000000"/>
          <w:sz w:val="27"/>
          <w:szCs w:val="27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 постановляет:</w:t>
      </w:r>
    </w:p>
    <w:p w:rsidR="00975DCE" w:rsidRDefault="00975DCE" w:rsidP="00975DCE">
      <w:pPr>
        <w:numPr>
          <w:ilvl w:val="0"/>
          <w:numId w:val="3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Внести в постановление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от 14.02.2019г. № 25 «Об утверждении административного регламента Администрации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сельсовета» следующие изменения и дополнения: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1.1.Пункт 2.4. административного регламента изложить в следующей редакции:</w:t>
      </w:r>
      <w:r>
        <w:rPr>
          <w:color w:val="000000"/>
          <w:sz w:val="27"/>
          <w:szCs w:val="27"/>
        </w:rPr>
        <w:br/>
        <w:t>«2.4. Срок предоставления муниципальной услуги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Письменное обращение, поступившее в орган местного самоуправления или должностному лицу в соответствии с их компетенцией рассматривается</w:t>
      </w:r>
      <w:proofErr w:type="gramEnd"/>
      <w:r>
        <w:rPr>
          <w:color w:val="000000"/>
          <w:sz w:val="27"/>
          <w:szCs w:val="27"/>
        </w:rPr>
        <w:t xml:space="preserve"> в течение 25 календарных дней со дня регистрации письменного обращения, с учетом межведомственного взаимодействия.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Срок приостановления предоставления муниципальной услуги не предусмотрен.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 Срок выдачи документов, являющихся результатом предоставления муниципальной услуги, составляет  3 рабочих дня,  следующих за днем </w:t>
      </w:r>
      <w:r>
        <w:rPr>
          <w:color w:val="000000"/>
          <w:sz w:val="27"/>
          <w:szCs w:val="27"/>
        </w:rPr>
        <w:lastRenderedPageBreak/>
        <w:t>принятия решения о предоставлении услуги или отказе в предоставлении услуги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Подпункт 3.4.11. пункта 3.4. «Оформление результата предоставления муниципальной услуги» изложить в следующей редакции: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«3.4.11.Максимальный срок выполнения административной процедуры составляет 8 календарных дней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975DCE" w:rsidRDefault="00975DCE" w:rsidP="00975DCE">
      <w:pPr>
        <w:numPr>
          <w:ilvl w:val="0"/>
          <w:numId w:val="37"/>
        </w:numPr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данного постановления оставляю за собой.</w:t>
      </w:r>
    </w:p>
    <w:p w:rsidR="00975DCE" w:rsidRDefault="00975DCE" w:rsidP="00975DCE">
      <w:pPr>
        <w:numPr>
          <w:ilvl w:val="0"/>
          <w:numId w:val="37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вступает в силу со дня его обнародования.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Троицкокраснянского</w:t>
      </w:r>
      <w:proofErr w:type="spellEnd"/>
      <w:r>
        <w:rPr>
          <w:color w:val="000000"/>
          <w:sz w:val="27"/>
          <w:szCs w:val="27"/>
        </w:rPr>
        <w:t xml:space="preserve"> сельсовета                          Г.А. Озеров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975DCE" w:rsidRDefault="00975DCE" w:rsidP="00975DC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975DCE" w:rsidRDefault="00BB6700" w:rsidP="00975DCE"/>
    <w:sectPr w:rsidR="00BB6700" w:rsidRPr="00975DC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D7F0E"/>
    <w:multiLevelType w:val="multilevel"/>
    <w:tmpl w:val="030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20C2D"/>
    <w:multiLevelType w:val="multilevel"/>
    <w:tmpl w:val="8BE0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D34099"/>
    <w:multiLevelType w:val="multilevel"/>
    <w:tmpl w:val="FBA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6"/>
  </w:num>
  <w:num w:numId="3">
    <w:abstractNumId w:val="19"/>
  </w:num>
  <w:num w:numId="4">
    <w:abstractNumId w:val="24"/>
  </w:num>
  <w:num w:numId="5">
    <w:abstractNumId w:val="23"/>
  </w:num>
  <w:num w:numId="6">
    <w:abstractNumId w:val="20"/>
  </w:num>
  <w:num w:numId="7">
    <w:abstractNumId w:val="33"/>
  </w:num>
  <w:num w:numId="8">
    <w:abstractNumId w:val="3"/>
  </w:num>
  <w:num w:numId="9">
    <w:abstractNumId w:val="30"/>
  </w:num>
  <w:num w:numId="10">
    <w:abstractNumId w:val="15"/>
  </w:num>
  <w:num w:numId="11">
    <w:abstractNumId w:val="18"/>
  </w:num>
  <w:num w:numId="12">
    <w:abstractNumId w:val="32"/>
  </w:num>
  <w:num w:numId="13">
    <w:abstractNumId w:val="22"/>
  </w:num>
  <w:num w:numId="14">
    <w:abstractNumId w:val="17"/>
  </w:num>
  <w:num w:numId="15">
    <w:abstractNumId w:val="31"/>
  </w:num>
  <w:num w:numId="16">
    <w:abstractNumId w:val="6"/>
  </w:num>
  <w:num w:numId="17">
    <w:abstractNumId w:val="4"/>
  </w:num>
  <w:num w:numId="18">
    <w:abstractNumId w:val="13"/>
  </w:num>
  <w:num w:numId="19">
    <w:abstractNumId w:val="2"/>
  </w:num>
  <w:num w:numId="20">
    <w:abstractNumId w:val="27"/>
  </w:num>
  <w:num w:numId="21">
    <w:abstractNumId w:val="8"/>
  </w:num>
  <w:num w:numId="22">
    <w:abstractNumId w:val="34"/>
  </w:num>
  <w:num w:numId="23">
    <w:abstractNumId w:val="29"/>
  </w:num>
  <w:num w:numId="24">
    <w:abstractNumId w:val="28"/>
  </w:num>
  <w:num w:numId="25">
    <w:abstractNumId w:val="25"/>
  </w:num>
  <w:num w:numId="26">
    <w:abstractNumId w:val="35"/>
  </w:num>
  <w:num w:numId="27">
    <w:abstractNumId w:val="5"/>
  </w:num>
  <w:num w:numId="28">
    <w:abstractNumId w:val="10"/>
  </w:num>
  <w:num w:numId="29">
    <w:abstractNumId w:val="0"/>
  </w:num>
  <w:num w:numId="30">
    <w:abstractNumId w:val="21"/>
  </w:num>
  <w:num w:numId="31">
    <w:abstractNumId w:val="11"/>
  </w:num>
  <w:num w:numId="32">
    <w:abstractNumId w:val="1"/>
  </w:num>
  <w:num w:numId="33">
    <w:abstractNumId w:val="26"/>
  </w:num>
  <w:num w:numId="34">
    <w:abstractNumId w:val="7"/>
  </w:num>
  <w:num w:numId="35">
    <w:abstractNumId w:val="9"/>
  </w:num>
  <w:num w:numId="36">
    <w:abstractNumId w:val="1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1166</cp:revision>
  <cp:lastPrinted>2019-03-04T06:14:00Z</cp:lastPrinted>
  <dcterms:created xsi:type="dcterms:W3CDTF">2019-02-20T10:58:00Z</dcterms:created>
  <dcterms:modified xsi:type="dcterms:W3CDTF">2025-04-25T13:58:00Z</dcterms:modified>
</cp:coreProperties>
</file>