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5F" w:rsidRDefault="00FD4C5F" w:rsidP="00FD4C5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ОСТАНОВЛЕНИЕ проект 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</w:t>
      </w:r>
    </w:p>
    <w:p w:rsidR="00FD4C5F" w:rsidRDefault="00FD4C5F" w:rsidP="00FD4C5F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ПОСТАНОВЛЕНИЕ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Постановления Правительства РФ от 4 сентября 2020 г. № 1355 "О внесении изменений в Правила присвоения, изменения и аннулирования адресов", Устава муниципального образования «Троицкокраснянский сельсовет» Щигровского района Курской области, Администрация Троицкокраснянского сельсовета Щигровского района  постановляет: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1.Утвердить новую редакцию административного регламента по предоставлению муниципальной услуги «Присвоение адресов объектам адресации, изменение, аннулирование адресов».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2.Постановление Администрации Троицкокраснянского сельсовета Щигровского района   от 16.12.2019 года № 104 «Об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 считать утратившими силу.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Контроль за исполнением постановлением оставляю за собой.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Настоящее постановление вступает в силу с момента его обнародования.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Глава Троицкокраснянского сельсовета                                   Г.А. Озеров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FD4C5F" w:rsidRDefault="00FD4C5F" w:rsidP="00FD4C5F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Утверждён</w:t>
      </w:r>
    </w:p>
    <w:p w:rsidR="00FD4C5F" w:rsidRDefault="00FD4C5F" w:rsidP="00FD4C5F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Администрации Троицкокраснянского сельсовета</w:t>
      </w:r>
    </w:p>
    <w:p w:rsidR="00FD4C5F" w:rsidRDefault="00FD4C5F" w:rsidP="00FD4C5F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  района</w:t>
      </w:r>
    </w:p>
    <w:p w:rsidR="00FD4C5F" w:rsidRDefault="00FD4C5F" w:rsidP="00FD4C5F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FD4C5F" w:rsidRDefault="00FD4C5F" w:rsidP="00FD4C5F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Административный регламент</w:t>
      </w:r>
    </w:p>
    <w:p w:rsidR="00FD4C5F" w:rsidRDefault="00FD4C5F" w:rsidP="00FD4C5F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предоставления  Администрацией Троицкокраснянского сельсовета Щигровского района Курской области  муниципальной услуги  «Присвоение адресов объектам адресации, изменение, аннулирование адресов»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Общие положения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      Предмет регулирования административного регламента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Административный  регламент  предоставления Администрацией  Троицкокраснянского сельсовета Щигровского района Курской области  муниципальной услуги   «Присвоение адресов объектам адресации, изменение, аннулирование адресов» (далее – Административный регламент) определяет  стандарт предоставления муниципальной услуги, состав, последовательность и сроки выполнения административных процедур (действий), 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      Круг заявителей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1.2.1. Заявители - физические или юридические лица, обладающие правами на объект недвижимости (за исключением государственных органов и их территориальных органов, органов государственных внебюджетных фондов и </w:t>
      </w:r>
      <w:r>
        <w:rPr>
          <w:color w:val="000000"/>
          <w:sz w:val="27"/>
          <w:szCs w:val="27"/>
        </w:rPr>
        <w:lastRenderedPageBreak/>
        <w:t>их территориальных органов, органов местного самоуправления),  либо их уполномоченные представители (далее - заявители).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о  предоставлении муниципальной услуги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право хозяйственного ведения;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право оперативного управления;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право пожизненно наследуемого владения;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право постоянного (бессрочного) пользования.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имени лица, указанного в пункте 1.2.1.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        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Требования к порядку информирования о предоставлении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муниципальной услуги 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органа местного самоуправления Курской области, </w:t>
      </w:r>
      <w:r>
        <w:rPr>
          <w:color w:val="000000"/>
          <w:sz w:val="27"/>
          <w:szCs w:val="27"/>
        </w:rPr>
        <w:lastRenderedPageBreak/>
        <w:t>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Информирование заявителей по вопросам предоставления  муниципальной услуги, в том числе о ходе предоставления  муниципальной услуги, проводится путем устного информирования, письменного информирования (в том числе в электронной форме).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Информирование заявителей организуется следующим образом: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индивидуальное информирование (устное, письменное);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публичное информирование (средства массовой информации, сеть «Интернет»).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Индивидуальное устное информирование осуществляется специалистами Администрации Троицкокраснянского сельсовета Щигровского района  Курской области (далее - Администрация)  при обращении заявителей за информацией лично (в том числе по телефону).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График работы Администрации, график личного приема заявителей размещается в  информационно - телекоммуникационной сети «Интернет» на официальном сайте Администрации и на информационном стенде.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  письменный ответ по существу поставленных в устном обращении вопросах.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Время индивидуального устного информирования (в том числе по телефону) заявителя не может превышать 10 минут.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 на телефонный звонок содержит 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  При невозможности принявшего звонок специалиста самостоятельно ответить на поставленные вопросы телефонный звонок переадресовывается (переводится) </w:t>
      </w:r>
      <w:r>
        <w:rPr>
          <w:color w:val="000000"/>
          <w:sz w:val="27"/>
          <w:szCs w:val="27"/>
        </w:rPr>
        <w:lastRenderedPageBreak/>
        <w:t>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время разговора специалисты четко произносят слова, избегают  «параллельных разговоров» с окружающими людьми и не прерывают  разговор, в том числе по причине поступления звонка на другой аппарат.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ответах на телефонные звонки и устные обращения специалисты соблюдают  правила служебной этики.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Письменное, индивидуальное информирование осуществляется в письменной форме за подписью главы района. Письменный ответ предоставляется в простой, четкой и понятной форме и содержит ответы на поставленные вопросы,  а также  фамилию, имя, отчество (при наличии) и номер телефона исполнителя и должность, фамилию и инициалы лица, подписавшего ответ.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 на обращение направляется в форме электронного документа по адресу электронной почты, указанному в обращении, поступившем  в Администрацию  или должностному лицу в форме электронного документа, и в письменной форме по почтовому адресу, указанному в обращении, поступившем в 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Публичное 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 Едином портале можно получить информацию о: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круге заявителей;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 сроке предоставления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результате предоставления муниципальной услуги, порядок выдачи результата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исчерпывающем  перечне  оснований для приостановления предоставления муниципальной услуги или отказа в предоставлении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формы заявлений (уведомлений, сообщений), используемые при предоставлении муниципальной услуги.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о муниципальной услуге предоставляется бесплатно.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информационных стендах в помещении, предназначенном для предоставления муниципальной услуги,  размещается следующая информация: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краткое описание порядка предоставления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перечни документов, необходимых для предоставления муниципальной услуги, и требования, предъявляемые  к этим документам;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порядок обжалования решения, действий или бездействия должностных лиц, предоставляющих муниципальную услугу;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основания для отказа в предоставлении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основания для приостановления предоставления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информирования о ходе предоставления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получения консультаций;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образцы оформления документов, необходимых для предоставления муниципальной услуги, и требования к ним.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Справочная информация (местонахождение и графики работы Администрации, 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 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  муниципальную услугу, в сети «Интернет») размещена на  официальном сайте Администрации Троицкокраснянского сельсовета Щигровского района http:// </w:t>
      </w:r>
      <w:hyperlink r:id="rId5" w:history="1">
        <w:r>
          <w:rPr>
            <w:rStyle w:val="a7"/>
            <w:sz w:val="27"/>
            <w:szCs w:val="27"/>
          </w:rPr>
          <w:t>www.trkrasnoe.rkursk.ru</w:t>
        </w:r>
      </w:hyperlink>
      <w:r>
        <w:rPr>
          <w:color w:val="000000"/>
          <w:sz w:val="27"/>
          <w:szCs w:val="27"/>
        </w:rPr>
        <w:t> и  на Едином портале https://www.gosuslugi.ru.».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Стандарт предоставления муниципальной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Наименование муниципальной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Присвоение адресов объектам адресации, изменение, аннулирование адресов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Наименование органа местного самоуправления, предоставляющего муниципальную услугу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2.2.1. Муниципальная  услуга предоставляется Администрацией Троицкокраснянского сельсовета Щигровского района Курской области (далее - Администрация).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2.2.2. В предоставлении муниципальной услуги участвуют: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Управление Федеральной службы государственной регистрации, кадастра и картографии по Курской области;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филиал автономного учреждения Курской области «Многофункциональный центр по предоставлению государственных и муниципальных услуг» (далее - МФЦ).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2.2.3. 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  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услуг, утвержденный нормативным правовым актом представительного органа местного самоуправления.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Описание результата предоставления муниципальной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Результатом предоставления муниципальной услуги являются: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решение о присвоении адреса объектам адресации, аннулирование адресов;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решение об отказе в присвоении адреса объектам адресации,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аннулирование адресов.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Срок предоставления муниципальной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Срок предоставления муниципальной услуги не должен превышать  10  рабочих дней  со дня поступления заявления.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Оснований для приостановления предоставления муниципальной услуги законодательством не предусмотрено.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выдачи (направления) документов - не позднее 1 рабочего дня с даты регистрации решения.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Нормативные правовые акты, регулирующие предоставление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муниципальной 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нормативных правовых актов, регулирующих предоставление муниципальной услуги (с  указанием их реквизитов и источников официального опубликования), размещен на официальном сайте Администрации http:// </w:t>
      </w:r>
      <w:hyperlink r:id="rId6" w:history="1">
        <w:r>
          <w:rPr>
            <w:rStyle w:val="a7"/>
            <w:sz w:val="27"/>
            <w:szCs w:val="27"/>
          </w:rPr>
          <w:t>www.trkrasnoe.rkursk.ru</w:t>
        </w:r>
      </w:hyperlink>
      <w:r>
        <w:rPr>
          <w:color w:val="000000"/>
          <w:sz w:val="27"/>
          <w:szCs w:val="27"/>
        </w:rPr>
        <w:t>в сети «Интернет»,  а также на Едином портале.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Исчерпывающий перечень документов, необходимых для предоставления муниципальной услуги, представляемых заявителем: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 заявление, составленное по форме, утвержденной приказом  Минфина России от 11.12.2014 №  146н 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направляется заявителем 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Заявление представляется в Администрацию  по месту нахождения объекта адресации.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   и которые заявитель вправе представить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запрашиваются по межведомственному запросу: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правоустанавливающие и (или) правоудостоверяющие документы на объект (объекты) адресации (в случае присвоения адреса зданию, сооружению или объекту незавершенного строительства, в соответствии с Градостроительным кодексом Российской Федерации для строительства которого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расположено указанное здание, сооружение или объект незавершенного строительства) - в случае, если права зарегистрированы в Едином государственном реестре недвижимости;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 и (или) при наличии разрешение на ввод объекта адресации в эксплуатацию);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выписка из Единого государственного реестра недвижимости об объекте недвижимости (в случае присвоения адреса объекту адресации, поставленному на кадастровый учет);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выписка из Единого государственного реестра недвижимости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и)  уведомление об отсутствии в Едином государственном реестре  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Правил, утвержденных Постановлением Правительства Российской Федерации от 19 ноября 2014 года № 1221 «Об утверждении Правил присвоения, изменения и аннулирования адресов»).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организаций, предоставляющих государственные (муниципальные) услуги  в Администрацию не может являться основанием для отказа в предоставлении заявителю муниципальной услуги.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2.8. Указание на запрет требовать от заявителя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допускается требовать от заявителя: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представления документов и информации, в том числе подтверждающих  внесение 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  муниципальные услуги, иных государственных органов, 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организациипредоставления государственных и муниципальных услуг», муниципальных услуг,  в соответствии с нормативными правовыми актами Российской Федерации, нормативными правовыми актами Курской области, муниципальными   правовыми   актами,   за   исключением документов, включенных в определенный частью 6 статьи    7 Федерального закона 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  по собственной инициативе;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  услуги, за исключением случаев, предусмотренных  пунктом 4  части 1 статьи 7 Федерального закона «Об организации предоставления государственных и муниципальных услуг».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2.9. Исчерпывающий перечень оснований для отказа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приеме документов, необходимых для предоставления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муниципальной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Оснований для отказа в приеме документов законодательством не предусмотрено.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2.10. Исчерпывающий перечень оснований для приостановления предоставления муниципальной услуги             или отказа в предоставлении муниципальной 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2.10.1. Оснований для приостановления предоставления муниципальной услуги законодательством не предусмотрено.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2.10.2.Основания для отказа в предоставлении муниципальной услуги: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 с заявлением о присвоении объекту адресации адреса обратилось лицо, не указанное в пунктах 1.2.1., 1.2.2.;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  Постановлением  Правительства РФ от 19.11.2014 №  1221.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  выдаваемом (выдаваемых) организациями, участвующими в предоставлении  муниципальной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Муниципальная услуга предоставляется без взимания государственной пошлины или иной платы.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В случае внесения изменений в выданный по результатам предоставления документ, направленный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Оказание 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Максимальный срок ожидания в очереди при подаче заявления о предоставлении муниципальной услуги и при получении результата услуги -  не более 15 минут.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2.15. Срок и порядок регистрации запроса заявителя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 предоставлении муниципальной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2.15.1. При непосредственном обращении заявителя лично, максимальный срок регистрации заявления – 15 минут.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2.15.2. Запрос заявителя о предоставлении муниципальной услуги, 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  со дня его получения.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необходимости оказывает помощь заявителю в оформлении заявления;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регистрирует заявление с прилагаемыми документами;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сообщает заявителю о дате выдачи результата  предоставления муниципальной услуги.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2.16.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2.16.1. Помещения, в которых предоставляется 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Федерации о социальной защите инвалидов.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Места ожидания заявителей оборудуются стульями и (или) кресельными секциями, и (или) скамьями.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2.16.3. Обеспечение доступности для инвалидов.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обеспечивает условия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возможность беспрепятственного входа в помещение  и выхода из него;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содействие со стороны должностных лиц, при необходимости, инвалиду при входе в объект и выходе из него;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 на прилегающих к зданию территориях мест для парковки автотранспортных средств инвалидов;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допуск в помещение 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</w:t>
      </w:r>
      <w:r>
        <w:rPr>
          <w:color w:val="000000"/>
          <w:sz w:val="27"/>
          <w:szCs w:val="27"/>
        </w:rPr>
        <w:lastRenderedPageBreak/>
        <w:t>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допуск в помещение сурдопереводчика и тифлосурдопереводчика;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предоставление, при необходимости, услуги по месту жительства инвалида или в дистанционном режиме;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оказание должностными 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посредством запроса опредоставлении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Показатели доступности муниципальной услуги: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транспортная или пешая доступность к местам предоставления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наличие полной и понятной информации о местах, порядке и сроках предоставления муниципальной 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доступность обращения за предоставлением муниципальной  услуги, в том числе для лиц с ограниченными возможностями здоровья;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возможность  получения  муниципальной  услуги в многофункциональном центре предоставления государственных и муниципальных услуг;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возможность получения государственной услуги в многофункциональном центре предоставления государственных и муниципальных услуг посредством  комплексного запроса.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Показатели качества муниципальной услуги: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полнота и актуальность информации о порядке предоставления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настоящим Административным регламентом сроков предоставления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взаимодействий заявителя с должностными лицами при предоставлении муниципальной услуги и их продолжительность;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отсутствие очередей при приеме и выдаче документов заявителям;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отсутствие обоснованных жалоб на действия (бездействие) специалистов и уполномоченных должностных лиц;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отсутствие  жалоб на некорректное, невнимательное отношение специалистов и уполномоченных должностных лиц к заявителям;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2.18. Иные требования, в том числе особенности предоставления государственной услуги в электронной форме.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Муниципальная услуга в электронной форме в настоящее время не предоставляется.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процедур в электронной форме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Исчерпывающий перечень административных процедур: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прием и регистрация заявления и документов, необходимых для предоставления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и направление межведомственных запросов в органы и организации участвующие в предоставлении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рассмотрение материалов, необходимых для предоставления муниципальной услуги,    принятие решения и  оформление результата предоставления 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выдача (направление) заявителю результата  предоставления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 порядок исправления допущенных опечаток и ошибок в выданных в результате  предоставления муниципальной услуги  документах.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3.1.  Прием и регистрация заявления и документов, необходимых для предоставления муниципальной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3.1.1.  Основанием для начала административной процедуры является подача заявителем заявления о предоставлении муниципальной услуги.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3.1.2. При получении заявления ответственный   исполнитель  Администрации: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 проверяет правильность оформления   заявления;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неправильного оформления заявления о предоставлении муниципальной услуги, ответственным исполнителем  оказывается помощь заявителю в оформлении заявления.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 заполняет расписку о приеме (регистрации) заявления заявителя;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4) вносит запись о приеме заявления в Журнал регистрации заявлений.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3.1.3. При предоставлении заявителем документов,  указанных в подразделах 2.6., 2.7. настоящего Административного регламента,   ответственный исполнитель   Администрации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заверительную подпись в штампе «копия верна».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3.1.4. При получении заявления и документов по почте расписка о приеме заявления и документов выдается заявителю лично после его  прибытия в Администрацию. Уведомление заявителя о возможности получения расписки о приеме заявления и документов осуществляется по телефону, указанному в заявлении в течение 1 рабочего  дня со дня регистрации заявления.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отсутствия в заявлении номера телефона, расписка о приеме заявления и документов направляется посредством почтовой связи на бумажном носителе по адресу, указанному в заявлении в течение 1 рабочего дня со дня регистрации заявления.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1.5. Срок выполнения административной процедуры -   1 рабочий день.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3.1.6. Критерием принятия решения является обращение  заявителя за получением муниципальной услуги.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3.1.7. Результатом  административной процедуры является прием заявления.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3.1.8. Способом фиксации  результата  выполнения административной процедуры является регистрация заявления в Журнале регистрации заявлений.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Формирование и направление межведомственных запросов в органы и организации участвующие в предоставлении муниципальной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3.2.1. Основанием для  начала административной процедуры является непредставление заявителем по собственной инициативе документов, указанных в подразделе 2.7. настоящего Административного  регламента.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3.2.2. Ответственный исполнитель Администрации  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организации, участвующие в предоставлении муниципальной услуги.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3.2.3. Межведомственный запрос направляется в форме электронного документа с использованием единой системы межведомственного </w:t>
      </w:r>
      <w:r>
        <w:rPr>
          <w:color w:val="000000"/>
          <w:sz w:val="27"/>
          <w:szCs w:val="27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  с соблюдением норм  законодательства Российской Федерации о защите персональных данных.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Ответственный исполнитель  Администрации осуществляющий межведомственное информационное взаимодействие, обязан принять необходимые меры по получению ответов на межведомственные запросы.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3.2.4. Максимальный срок подготовки и направления ответа на межведомственный запрос  не может превышать пять рабочих дней.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3.2.5.  Ответ на межведомственный запрос  регистрируется в установленном порядке.   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3.2.7. Максимальный срок выполнения административной процедуры -  7 рабочих дней.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3.2.8.  Критерием принятия решения  является отсутствие документов,  указанных в подразделе   2.7. настоящего Административного регламента.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3.9. Результат административной процедуры – получение ответов на межведомственные запросы.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3.10. Способ фиксации результата выполнения административной процедуры  – регистрация ответов на межведомственные запросы в журнале регистрации входящей корреспонденции.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  Рассмотрение материалов, необходимых для предоставления муниципальной услуги,    принятие решения и  оформление результата предоставления  муниципальной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3.3.1. Основанием для начала административной процедуры является получение специалистом Администрации документов, представленных заявителем и  полученными в ходе межведомственного взаимодействия.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3.3.2. При отсутствии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  и уведомление о присвоении адресов объектам адресации.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3.3.3. При наличии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адреса. Решение об отказе в присвоении объекту адресации адреса или аннулировании его адреса с мотивированным обоснованием причин отказа.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3.3.4. Подготовленные документы  передаются на подпись Главе Троицкокраснянского сельсовета Щигровского района.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3.3.4. Специалист  Администрации в течение 3 рабочих дней  со дня подписания решения  вносит информацию о присвоении (изменении) адресов в Федеральную информационную адресную систему.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3.3.5. Максимальный срок выполнения административной процедуры составляет  3  рабочих дня.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3.3.6.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2.10. настоящего Административного регламента.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3.3.7. Результатом административной процедуры является: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подписанное   Главой Троицкокраснянского сельсовета Щигровского района решение о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3. 3.8. Способ фиксации результата выполнения административной процедуры – регистрация решения о присвоении объекту адресации адреса    в Журнале регистрации постановлений.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3.4.Выдача (направление) заявителю результата предоставления муниципальной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3.4.1. Основанием для начала административной процедуры является наличие  одного из следующих документов: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решения о присвоении объекту адресации адреса или аннулировании его адреса;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решение об отказе в присвоении объекту адресации адреса или аннулировании его адреса.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3.4.2. Результат предоставления муниципальной услуги выдается (направляется)  заявителю способом, указанным в заявлении.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3.4.3. Ответственный исполнитель Администрации, 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  посредством почтового отправления или электронной почты по адресу, указанному в заявлении.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3.4.4.Максимальный  срок выполнения  административной процедуры составляет не более 1 рабочего дня с даты регистрации документа, указанного в подразделе 2.3. настоящего Административного регламента.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3.4.5. Критерием принятия решения  является наличие  подписанного  и  зарегистрированного  решения.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3.4.6. Результатом выполнения административной процедуры является получение заявителем решения о присвоении (об отказе в присвоении)  объекту адресации адреса или аннулировании его адреса;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3.4.7. Способ фиксации результата выполнения административной процедуры  – отметка заявителя в Журнале исходящей документации  о получении экземпляра документа.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  Порядок исправления допущенных опечаток и ошибок в выданных в результате предоставления  муниципальной услуги документах.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3.5.1.  Основанием для  начала выполнения административной процедуры является обращение заявителя (запрос), получившего оформленный  в установленном порядке результат предоставления муниципальной услуги,  об исправлении допущенных опечаток и ошибок в выданных в результате предоставления  муниципальной  услуги документах в Администрацию или МФЦ.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3.5.2. Срок передачи  запроса заявителя из МФЦ в Администрацию установлен соглашением о взаимодействии.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  заявлению документации, а также использованным при подготовке  результата муниципальной услуги нормативным документам.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3.5.5.Результатом административной процедуры является исправление допущенных должностным лицом  Администрации опечаток и (или) 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  в результате предоставления услуги документах.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3.5.6. Способ фиксации результата выполнения административной процедуры  – регистрация в Журнале исходящей документации.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3.5.7.  Срок  выдачи результата  не должен превышать 10 календарных дней с даты   регистрации обращения об исправлении допущенных опечаток и ошибок в выданных в результате предоставления  муниципальной  услуги документах.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 Формы  контроля за исполнением  регламента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Текущий контроль за соблюдением и исполнением должностными лицами Администрации 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Глава Троицкокраснянского сельсовета Щигровского района.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заместитель Главы Администрации Троицкокраснянского сельсовета Щигровского района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Периодичность осуществления текущего контроля устанавливается распоряжением Главы Троицкокраснянского сельсовета Щигровского района.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4.2.2. Порядок и периодичность проведения плановых проверок выполнения Администрацией положений настоящего 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4.2.3. Решение об осуществлении плановых и внеплановых проверок полноты и качества предоставления муниципальной услуги принимается Главой Троицкокраснянского сельсовета Щигровского района.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 Ответственность должностных лиц органа местного самоуправления, предоставляющего муниципальную услугу,          за решения и действия (бездействие), принимаемые (осуществляемые) ими в ходе предоставления муниципальной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  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Для осуществления контроля за предоставлением муниципальной 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  муниципальной услуги, вносить предложения о мерах по устранению нарушений настоящего Административного регламента,   а также 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V. Досудебный (внесудебный) порядок обжалования 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 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 и (или) его должностных лиц, муниципальных служащих,  при предоставлении муниципальной услуги, многофункционального центра, работника многофункционального центра,  (далее - жалоба)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Заявитель имеет право  подать жалобу на  жалобу 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Заявитель имеет право направить жалобу в том числе  посредством федеральной государственной информационной системы  «Единый портал государственных и муниципальных услуг (функций)» https://www.gosuslugi.ru.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5.2. Органы 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и уполномоченные на рассмотрение жалобы должностные лица, которым может быть направлена жалоба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Жалоба может быть направлена в: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Администрацию;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Управление федеральной антимонопольной службы  по Курской области (в случае обращения заявителя за получением муниципальной услуги по присвоению адреса объекту капитального строительства);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многофункциональный центр либо в комитет цифрового развития и связи Курской области, являющийся учредителем многофункционального центра (далее - учредитель многофункционального центра);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Жалобы рассматривают: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Администрации -  Глава Троицкокраснянского сельсовета Щигровского района,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заместитель Главы Администрации Троицкокраснянского сельсовета Щигровского района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Управлении  федеральной антимонопольной службы  по Курской области - руководитель Управления, заместитель руководителя;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МФЦ -  руководитель многофункционального центра;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 учредителя многофункционального центра -  руководитель учредителя многофункционального центра.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5.3. Способы информирования заявителей о порядке подачи и рассмотрения жалобы, в том числе с использованием Единого портала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Информирование  заявителей о порядке  подачи 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   на официальном сайте Администрации, предоставляющей муниципальную услугу  осуществляется, в том числе по телефону, электронной почте,  при личном приёме.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        Федеральным законом  от 27.07.2010 № 210-ФЗ  «Об организации предоставления государственных и муниципальных услуг»;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        Постановлением  Правительства РФ от 16.08.2012 № 840 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         Постановлением Администрации Троицкокраснянского сельсовета Щигровского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Троицкокраснянского сельсовета Щигровского района Курской области и ее должностных лиц, муниципальных служащих, замещающих должности муниципальной службы в Администрации Троицкокраснянского сельсовета Щигровского района Курской области».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Информация,  указанная в данном разделе, размещена  на Едином портале https://www.gosuslugi.ru.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VI. Особенности выполнения административных процедур (действий) в многофункциональных центрах предоставления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государственных и муниципальных услуг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   подразделе 2.6.  настоящего Административного регламента.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Предоставление муниципальной услуги 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 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 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 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Взаимодействие с органами, предоставляющими государственные 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6.3.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</w:t>
      </w:r>
      <w:r>
        <w:rPr>
          <w:color w:val="000000"/>
          <w:sz w:val="27"/>
          <w:szCs w:val="27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6.4. При получении заявления  работник МФЦ: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 проверяет правильность оформления заявления.  В случае неправильного оформления заявления о предоставлении муниципальной услуги,  работник МФЦ оказывает помощь заявителю в оформлении заявления;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 заполняет расписку о приеме (регистрации) заявления заявителя с указанием перечня принятых документов и срока предоставления муниципальной услуги;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6.5.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6.6.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  о предоставлении  муниципальной услуги,  информацию о принятом решении в порядке, установленном соглашением о взаимодействии, заключенным с АУ КО «МФЦ».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  получения заявителем результата предоставления муниципальной услуги  через МФЦ,   документы передаются из Администрации в МФЦ  не позднее рабочего дня, предшествующего дате окончания предоставления муниципальной услуги.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6.7.  При получении результата муниципальной услуги в МФЦ заявитель предъявляет: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документ, удостоверяющий личность;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экземпляр расписки  о приеме документов с регистрационным номером, датой и подписью работника МФЦ, принявшего комплект документов, выданный заявителю в  день подачи запроса;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обращении уполномоченного представителя заявителя - документ, подтверждающий полномочия представителя заявителя.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6.8. Критерием принятия решения является обращение заявителя за получением  муниципальной услуги в МФЦ.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6.9. Результатом административной процедуры является получение заявителем  документа, являющегося результатом предоставления муниципальной услуги.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6.10. Способ фиксации результата выполнения административной процедуры: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случае получения результата в МФЦ – отметка заявителя о получении результата предоставления муниципальной услуги  с датой и  подписью  в экземпляре предъявляемой расписки или  отметка заявителя в журнале (указать наименование) о получении экземпляра документа.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случае получения результата в Администрации – отметка о передаче документов  в передаточной ведомости.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6.11. Максимальный срок выполнения  административной процедуры соответствует срокам, указанным  в  подразделе  2.4.  настоящего Административного регламента.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нормативных правовых актов, регулирующих предоставление муниципальной услуги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Градостроительный кодекс Российской Федерации от 29.12.2004 № 190-ФЗ («Российская газета» от 30 декабря 2004 г. № 290,  «Парламентская газета» от 14 января 2005 г. № 5-6, Собрание законодательства Российской Федерации от 3 января 2005 г.  №1 (часть I) ст. 16);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Земельный кодекс Российской Федерации от 25 октября 2001 № 136-ФЗ («Российская газета» от 30 октября 2001 г. № 211-212);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Федеральный закон от 18 июня 2001 года №78-ФЗ «О землеустройстве» («Российская газета», № 118-119,от  23.06.2001);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Федеральный закон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закон от 27.07.2006 № 152-ФЗ «О персональных данных» («Собрание законодательства Российской Федерации»  от 31.07.2006 № 31 (1 ч.), ст. 3451);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-  Федеральный закон  Российской Федерации   от 27 июля 2010  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Федеральный закон 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ст. 7008);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постановление  Правительства Российской Федерации от 30.04.2014 № 403 «Об исчерпывающем перечне процедур в сфере жилищного строительства»    (первоначальный текст опубликован в «Собрание законодательства РФ», 12.05.2014, № 19, ст. 2437);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постановление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постановление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(Официальный интернет-портал правовой информации http://www.pravo.gov.ru, 28.05.2015, "Собрание законодательства РФ", 01.06.2015, N 22, ст. 3227);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- Распоряжение  Правительства РФ от 31.01.2017 № 147-р «О   целевых моделях упрощения процедур ведения бизнеса и повышения инвестиционной привлекательности субъектов Российской Федерации» («Собрание законодательства РФ», 13.02.2017, № 7, ст. 1098);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Приказ Минфина России от 11.12.2014 №  146н (ред. от 24.08.2015)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  (Зарегистрировано в Минюсте России 09.02.2015 №  35948);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Законом Курской области от 04.01.2003 № 1-ЗКО «Об административных правонарушениях в Курской области» («Курская правда», № 4-5, 11.01.2003);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Распоряжение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4C5F" w:rsidRDefault="00FD4C5F" w:rsidP="00FD4C5F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FD4C5F" w:rsidRDefault="00BB6700" w:rsidP="00FD4C5F"/>
    <w:sectPr w:rsidR="00BB6700" w:rsidRPr="00FD4C5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D4BA1"/>
    <w:multiLevelType w:val="multilevel"/>
    <w:tmpl w:val="296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3"/>
  </w:num>
  <w:num w:numId="3">
    <w:abstractNumId w:val="16"/>
  </w:num>
  <w:num w:numId="4">
    <w:abstractNumId w:val="21"/>
  </w:num>
  <w:num w:numId="5">
    <w:abstractNumId w:val="20"/>
  </w:num>
  <w:num w:numId="6">
    <w:abstractNumId w:val="17"/>
  </w:num>
  <w:num w:numId="7">
    <w:abstractNumId w:val="30"/>
  </w:num>
  <w:num w:numId="8">
    <w:abstractNumId w:val="3"/>
  </w:num>
  <w:num w:numId="9">
    <w:abstractNumId w:val="27"/>
  </w:num>
  <w:num w:numId="10">
    <w:abstractNumId w:val="13"/>
  </w:num>
  <w:num w:numId="11">
    <w:abstractNumId w:val="15"/>
  </w:num>
  <w:num w:numId="12">
    <w:abstractNumId w:val="29"/>
  </w:num>
  <w:num w:numId="13">
    <w:abstractNumId w:val="19"/>
  </w:num>
  <w:num w:numId="14">
    <w:abstractNumId w:val="14"/>
  </w:num>
  <w:num w:numId="15">
    <w:abstractNumId w:val="28"/>
  </w:num>
  <w:num w:numId="16">
    <w:abstractNumId w:val="6"/>
  </w:num>
  <w:num w:numId="17">
    <w:abstractNumId w:val="4"/>
  </w:num>
  <w:num w:numId="18">
    <w:abstractNumId w:val="12"/>
  </w:num>
  <w:num w:numId="19">
    <w:abstractNumId w:val="2"/>
  </w:num>
  <w:num w:numId="20">
    <w:abstractNumId w:val="24"/>
  </w:num>
  <w:num w:numId="21">
    <w:abstractNumId w:val="8"/>
  </w:num>
  <w:num w:numId="22">
    <w:abstractNumId w:val="31"/>
  </w:num>
  <w:num w:numId="23">
    <w:abstractNumId w:val="26"/>
  </w:num>
  <w:num w:numId="24">
    <w:abstractNumId w:val="25"/>
  </w:num>
  <w:num w:numId="25">
    <w:abstractNumId w:val="22"/>
  </w:num>
  <w:num w:numId="26">
    <w:abstractNumId w:val="32"/>
  </w:num>
  <w:num w:numId="27">
    <w:abstractNumId w:val="5"/>
  </w:num>
  <w:num w:numId="28">
    <w:abstractNumId w:val="9"/>
  </w:num>
  <w:num w:numId="29">
    <w:abstractNumId w:val="0"/>
  </w:num>
  <w:num w:numId="30">
    <w:abstractNumId w:val="18"/>
  </w:num>
  <w:num w:numId="31">
    <w:abstractNumId w:val="10"/>
  </w:num>
  <w:num w:numId="32">
    <w:abstractNumId w:val="1"/>
  </w:num>
  <w:num w:numId="33">
    <w:abstractNumId w:val="23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trkrasnoe.rkursk.ru/" TargetMode="External"/><Relationship Id="rId5" Type="http://schemas.openxmlformats.org/officeDocument/2006/relationships/hyperlink" Target="http://www.trkrasnoe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20802</TotalTime>
  <Pages>33</Pages>
  <Words>9047</Words>
  <Characters>51572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1162</cp:revision>
  <cp:lastPrinted>2019-03-04T06:14:00Z</cp:lastPrinted>
  <dcterms:created xsi:type="dcterms:W3CDTF">2019-02-20T10:58:00Z</dcterms:created>
  <dcterms:modified xsi:type="dcterms:W3CDTF">2025-04-25T13:56:00Z</dcterms:modified>
</cp:coreProperties>
</file>